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220"/>
      </w:tblGrid>
      <w:tr w:rsidR="003804F0" w:rsidRPr="00AC421B" w14:paraId="406FD63F" w14:textId="77777777" w:rsidTr="008B049C">
        <w:trPr>
          <w:trHeight w:val="268"/>
        </w:trPr>
        <w:tc>
          <w:tcPr>
            <w:tcW w:w="1548" w:type="dxa"/>
            <w:shd w:val="clear" w:color="auto" w:fill="auto"/>
          </w:tcPr>
          <w:p w14:paraId="0F309D07" w14:textId="77777777" w:rsidR="003804F0" w:rsidRPr="00AC421B" w:rsidRDefault="00E56713" w:rsidP="008B049C">
            <w:pPr>
              <w:ind w:left="-90"/>
              <w:rPr>
                <w:rFonts w:asciiTheme="majorHAnsi" w:hAnsiTheme="majorHAnsi"/>
                <w:b/>
                <w:sz w:val="20"/>
                <w:szCs w:val="20"/>
              </w:rPr>
            </w:pPr>
            <w:r>
              <w:br w:type="page"/>
            </w:r>
            <w:r w:rsidR="003804F0" w:rsidRPr="00AC421B">
              <w:rPr>
                <w:rFonts w:asciiTheme="majorHAnsi" w:hAnsiTheme="majorHAnsi"/>
                <w:noProof/>
                <w:color w:val="00703C"/>
                <w:sz w:val="20"/>
                <w:szCs w:val="20"/>
              </w:rPr>
              <w:drawing>
                <wp:inline distT="0" distB="0" distL="0" distR="0" wp14:anchorId="521612C8" wp14:editId="33DB6197">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8" cstate="print"/>
                          <a:stretch>
                            <a:fillRect/>
                          </a:stretch>
                        </pic:blipFill>
                        <pic:spPr>
                          <a:xfrm>
                            <a:off x="0" y="0"/>
                            <a:ext cx="876188" cy="852652"/>
                          </a:xfrm>
                          <a:prstGeom prst="rect">
                            <a:avLst/>
                          </a:prstGeom>
                        </pic:spPr>
                      </pic:pic>
                    </a:graphicData>
                  </a:graphic>
                </wp:inline>
              </w:drawing>
            </w:r>
          </w:p>
        </w:tc>
        <w:tc>
          <w:tcPr>
            <w:tcW w:w="9090" w:type="dxa"/>
            <w:gridSpan w:val="2"/>
            <w:shd w:val="clear" w:color="auto" w:fill="auto"/>
          </w:tcPr>
          <w:p w14:paraId="5704D71B" w14:textId="77777777" w:rsidR="003804F0" w:rsidRDefault="003804F0" w:rsidP="008B049C">
            <w:pPr>
              <w:ind w:left="-90"/>
              <w:rPr>
                <w:rFonts w:asciiTheme="majorHAnsi" w:hAnsiTheme="majorHAnsi"/>
                <w:b/>
                <w:sz w:val="20"/>
                <w:szCs w:val="20"/>
              </w:rPr>
            </w:pPr>
          </w:p>
          <w:p w14:paraId="7B29C535" w14:textId="77777777" w:rsidR="004C1C52" w:rsidRDefault="00CB5544" w:rsidP="00CB5544">
            <w:pPr>
              <w:ind w:left="-90"/>
              <w:rPr>
                <w:rFonts w:asciiTheme="majorHAnsi" w:hAnsiTheme="majorHAnsi"/>
                <w:b/>
                <w:sz w:val="20"/>
                <w:szCs w:val="20"/>
              </w:rPr>
            </w:pPr>
            <w:r>
              <w:rPr>
                <w:rFonts w:asciiTheme="majorHAnsi" w:hAnsiTheme="majorHAnsi"/>
                <w:b/>
                <w:sz w:val="20"/>
                <w:szCs w:val="20"/>
              </w:rPr>
              <w:t>RF</w:t>
            </w:r>
            <w:r w:rsidR="004C1C52">
              <w:rPr>
                <w:rFonts w:asciiTheme="majorHAnsi" w:hAnsiTheme="majorHAnsi"/>
                <w:b/>
                <w:sz w:val="20"/>
                <w:szCs w:val="20"/>
              </w:rPr>
              <w:t>S-24-77904</w:t>
            </w:r>
          </w:p>
          <w:p w14:paraId="13FBA5F9" w14:textId="77777777" w:rsidR="003804F0" w:rsidRDefault="0049603F" w:rsidP="00CB5544">
            <w:pPr>
              <w:ind w:left="-90"/>
              <w:rPr>
                <w:rFonts w:asciiTheme="majorHAnsi" w:hAnsiTheme="majorHAnsi"/>
                <w:b/>
                <w:sz w:val="20"/>
                <w:szCs w:val="20"/>
              </w:rPr>
            </w:pPr>
            <w:r>
              <w:rPr>
                <w:rFonts w:asciiTheme="majorHAnsi" w:hAnsiTheme="majorHAnsi"/>
                <w:b/>
                <w:sz w:val="20"/>
                <w:szCs w:val="20"/>
              </w:rPr>
              <w:t xml:space="preserve"> </w:t>
            </w:r>
            <w:r w:rsidR="00202681">
              <w:rPr>
                <w:rFonts w:asciiTheme="majorHAnsi" w:hAnsiTheme="majorHAnsi"/>
                <w:b/>
                <w:sz w:val="20"/>
                <w:szCs w:val="20"/>
              </w:rPr>
              <w:t>Pr</w:t>
            </w:r>
            <w:r w:rsidR="00605D11">
              <w:rPr>
                <w:rFonts w:asciiTheme="majorHAnsi" w:hAnsiTheme="majorHAnsi"/>
                <w:b/>
                <w:sz w:val="20"/>
                <w:szCs w:val="20"/>
              </w:rPr>
              <w:t>e-Employment Transition Services</w:t>
            </w:r>
            <w:r w:rsidR="00857973">
              <w:rPr>
                <w:rFonts w:asciiTheme="majorHAnsi" w:hAnsiTheme="majorHAnsi"/>
                <w:b/>
                <w:sz w:val="20"/>
                <w:szCs w:val="20"/>
              </w:rPr>
              <w:t xml:space="preserve"> R</w:t>
            </w:r>
            <w:r w:rsidR="000D370D">
              <w:rPr>
                <w:rFonts w:asciiTheme="majorHAnsi" w:hAnsiTheme="majorHAnsi"/>
                <w:b/>
                <w:sz w:val="20"/>
                <w:szCs w:val="20"/>
              </w:rPr>
              <w:t>equired Activities</w:t>
            </w:r>
          </w:p>
          <w:p w14:paraId="6FBCFE2C" w14:textId="11EA9F01" w:rsidR="004C1C52" w:rsidRPr="00AC421B" w:rsidRDefault="004C1C52" w:rsidP="00CB5544">
            <w:pPr>
              <w:ind w:left="-90"/>
              <w:rPr>
                <w:rFonts w:asciiTheme="majorHAnsi" w:hAnsiTheme="majorHAnsi"/>
                <w:b/>
                <w:sz w:val="20"/>
                <w:szCs w:val="20"/>
              </w:rPr>
            </w:pPr>
            <w:r>
              <w:rPr>
                <w:rFonts w:asciiTheme="majorHAnsi" w:hAnsiTheme="majorHAnsi"/>
                <w:b/>
                <w:sz w:val="20"/>
                <w:szCs w:val="20"/>
              </w:rPr>
              <w:t>Attachment E</w:t>
            </w:r>
          </w:p>
        </w:tc>
      </w:tr>
      <w:tr w:rsidR="003804F0" w:rsidRPr="00AC421B" w14:paraId="702F46EF" w14:textId="77777777" w:rsidTr="008B049C">
        <w:trPr>
          <w:trHeight w:val="268"/>
        </w:trPr>
        <w:tc>
          <w:tcPr>
            <w:tcW w:w="5418" w:type="dxa"/>
            <w:gridSpan w:val="2"/>
            <w:tcBorders>
              <w:right w:val="single" w:sz="4" w:space="0" w:color="auto"/>
            </w:tcBorders>
            <w:shd w:val="clear" w:color="auto" w:fill="auto"/>
            <w:vAlign w:val="center"/>
          </w:tcPr>
          <w:p w14:paraId="1D7AF6E5" w14:textId="77777777" w:rsidR="003804F0" w:rsidRPr="00AC421B" w:rsidRDefault="003804F0" w:rsidP="008B049C">
            <w:pPr>
              <w:jc w:val="right"/>
              <w:rPr>
                <w:rFonts w:asciiTheme="majorHAnsi" w:hAnsiTheme="majorHAnsi"/>
                <w:b/>
                <w:sz w:val="20"/>
                <w:szCs w:val="20"/>
              </w:rPr>
            </w:pPr>
            <w:r w:rsidRPr="00AC421B">
              <w:rPr>
                <w:rFonts w:asciiTheme="majorHAnsi" w:hAnsiTheme="majorHAnsi"/>
                <w:b/>
                <w:sz w:val="20"/>
                <w:szCs w:val="20"/>
              </w:rPr>
              <w:t>Respondent:</w:t>
            </w:r>
          </w:p>
        </w:tc>
        <w:tc>
          <w:tcPr>
            <w:tcW w:w="5220" w:type="dxa"/>
            <w:tcBorders>
              <w:top w:val="single" w:sz="4" w:space="0" w:color="auto"/>
              <w:left w:val="single" w:sz="4" w:space="0" w:color="auto"/>
              <w:bottom w:val="single" w:sz="4" w:space="0" w:color="auto"/>
              <w:right w:val="single" w:sz="4" w:space="0" w:color="auto"/>
            </w:tcBorders>
            <w:shd w:val="clear" w:color="auto" w:fill="FFFF99"/>
            <w:vAlign w:val="center"/>
          </w:tcPr>
          <w:p w14:paraId="115E7806" w14:textId="77777777" w:rsidR="003804F0" w:rsidRPr="00AC421B" w:rsidRDefault="003804F0" w:rsidP="008B049C">
            <w:pPr>
              <w:jc w:val="center"/>
              <w:rPr>
                <w:rFonts w:asciiTheme="majorHAnsi" w:hAnsiTheme="majorHAnsi"/>
                <w:sz w:val="20"/>
                <w:szCs w:val="20"/>
              </w:rPr>
            </w:pPr>
          </w:p>
        </w:tc>
      </w:tr>
      <w:tr w:rsidR="003804F0" w:rsidRPr="00AC421B" w14:paraId="36EB1491" w14:textId="77777777" w:rsidTr="008B049C">
        <w:trPr>
          <w:trHeight w:val="72"/>
        </w:trPr>
        <w:tc>
          <w:tcPr>
            <w:tcW w:w="10638" w:type="dxa"/>
            <w:gridSpan w:val="3"/>
            <w:shd w:val="clear" w:color="auto" w:fill="auto"/>
          </w:tcPr>
          <w:p w14:paraId="60C126F9" w14:textId="77777777" w:rsidR="003804F0" w:rsidRPr="00AC421B" w:rsidRDefault="003804F0" w:rsidP="008B049C">
            <w:pPr>
              <w:rPr>
                <w:rFonts w:asciiTheme="majorHAnsi" w:hAnsiTheme="majorHAnsi"/>
                <w:b/>
                <w:sz w:val="20"/>
                <w:szCs w:val="20"/>
              </w:rPr>
            </w:pPr>
            <w:r w:rsidRPr="00AC421B">
              <w:rPr>
                <w:rFonts w:asciiTheme="majorHAnsi" w:hAnsiTheme="majorHAnsi"/>
                <w:b/>
                <w:sz w:val="20"/>
                <w:szCs w:val="20"/>
              </w:rPr>
              <w:t>Instructions:</w:t>
            </w:r>
          </w:p>
          <w:p w14:paraId="6D010AE0" w14:textId="4042CF86" w:rsidR="006C08CB" w:rsidRDefault="002107D4" w:rsidP="008B049C">
            <w:pPr>
              <w:rPr>
                <w:rFonts w:ascii="Cambria" w:hAnsi="Cambria"/>
                <w:color w:val="000000"/>
                <w:sz w:val="18"/>
                <w:szCs w:val="18"/>
              </w:rPr>
            </w:pPr>
            <w:r>
              <w:rPr>
                <w:rFonts w:ascii="Cambria" w:hAnsi="Cambria"/>
                <w:color w:val="000000"/>
                <w:sz w:val="18"/>
                <w:szCs w:val="18"/>
              </w:rPr>
              <w:t xml:space="preserve">Request for </w:t>
            </w:r>
            <w:r w:rsidR="004C1C52">
              <w:rPr>
                <w:rFonts w:ascii="Cambria" w:hAnsi="Cambria"/>
                <w:color w:val="000000"/>
                <w:sz w:val="18"/>
                <w:szCs w:val="18"/>
              </w:rPr>
              <w:t>Service RFS-24-77904</w:t>
            </w:r>
            <w:r w:rsidR="00CE430B">
              <w:rPr>
                <w:rFonts w:ascii="Cambria" w:hAnsi="Cambria"/>
                <w:color w:val="000000"/>
                <w:sz w:val="18"/>
                <w:szCs w:val="18"/>
              </w:rPr>
              <w:t xml:space="preserve"> </w:t>
            </w:r>
            <w:r w:rsidR="00D70D96">
              <w:rPr>
                <w:rFonts w:ascii="Cambria" w:hAnsi="Cambria"/>
                <w:color w:val="000000"/>
                <w:sz w:val="18"/>
                <w:szCs w:val="18"/>
              </w:rPr>
              <w:t xml:space="preserve">is a </w:t>
            </w:r>
            <w:r w:rsidR="00CE430B">
              <w:rPr>
                <w:rFonts w:ascii="Cambria" w:hAnsi="Cambria"/>
                <w:color w:val="000000"/>
                <w:sz w:val="18"/>
                <w:szCs w:val="18"/>
              </w:rPr>
              <w:t xml:space="preserve">solicitation </w:t>
            </w:r>
            <w:r w:rsidR="006C08CB" w:rsidRPr="006C08CB">
              <w:rPr>
                <w:rFonts w:ascii="Cambria" w:hAnsi="Cambria"/>
                <w:color w:val="000000"/>
                <w:sz w:val="18"/>
                <w:szCs w:val="18"/>
              </w:rPr>
              <w:t>by the State of Indiana</w:t>
            </w:r>
            <w:r w:rsidR="001A4511">
              <w:rPr>
                <w:rFonts w:ascii="Cambria" w:hAnsi="Cambria"/>
                <w:color w:val="000000"/>
                <w:sz w:val="18"/>
                <w:szCs w:val="18"/>
              </w:rPr>
              <w:t xml:space="preserve"> in which o</w:t>
            </w:r>
            <w:r w:rsidR="006C08CB" w:rsidRPr="006C08CB">
              <w:rPr>
                <w:rFonts w:ascii="Cambria" w:hAnsi="Cambria"/>
                <w:color w:val="000000"/>
                <w:sz w:val="18"/>
                <w:szCs w:val="18"/>
              </w:rPr>
              <w:t>rganizations are invited to compete for contract amongst other respondents in a formal evaluation process.  Please be a</w:t>
            </w:r>
            <w:r w:rsidR="001A4511">
              <w:rPr>
                <w:rFonts w:ascii="Cambria" w:hAnsi="Cambria"/>
                <w:color w:val="000000"/>
                <w:sz w:val="18"/>
                <w:szCs w:val="18"/>
              </w:rPr>
              <w:t>ware</w:t>
            </w:r>
            <w:r w:rsidR="006C08CB" w:rsidRPr="006C08CB">
              <w:rPr>
                <w:rFonts w:ascii="Cambria" w:hAnsi="Cambria"/>
                <w:color w:val="000000"/>
                <w:sz w:val="18"/>
                <w:szCs w:val="18"/>
              </w:rPr>
              <w:t xml:space="preserve"> that the evaluation of your </w:t>
            </w:r>
            <w:r w:rsidR="005A3759">
              <w:rPr>
                <w:rFonts w:ascii="Cambria" w:hAnsi="Cambria"/>
                <w:color w:val="000000"/>
                <w:sz w:val="18"/>
                <w:szCs w:val="18"/>
              </w:rPr>
              <w:t>organization’s proposal will be</w:t>
            </w:r>
            <w:r w:rsidR="006C08CB" w:rsidRPr="006C08CB">
              <w:rPr>
                <w:rFonts w:ascii="Cambria" w:hAnsi="Cambria"/>
                <w:color w:val="000000"/>
                <w:sz w:val="18"/>
                <w:szCs w:val="18"/>
              </w:rPr>
              <w:t xml:space="preserve"> completed by a team of </w:t>
            </w:r>
            <w:r w:rsidR="001A4511">
              <w:rPr>
                <w:rFonts w:ascii="Cambria" w:hAnsi="Cambria"/>
                <w:color w:val="000000"/>
                <w:sz w:val="18"/>
                <w:szCs w:val="18"/>
              </w:rPr>
              <w:t>State of Indiana employees</w:t>
            </w:r>
            <w:r w:rsidR="006C08CB" w:rsidRPr="006C08CB">
              <w:rPr>
                <w:rFonts w:ascii="Cambria" w:hAnsi="Cambria"/>
                <w:color w:val="000000"/>
                <w:sz w:val="18"/>
                <w:szCs w:val="18"/>
              </w:rPr>
              <w:t xml:space="preserve"> and your organization’s score will be reflective of that evaluation.  The evaluation of a proposal can only be based upon the information provided by the Respondent in i</w:t>
            </w:r>
            <w:r w:rsidR="001A4511">
              <w:rPr>
                <w:rFonts w:ascii="Cambria" w:hAnsi="Cambria"/>
                <w:color w:val="000000"/>
                <w:sz w:val="18"/>
                <w:szCs w:val="18"/>
              </w:rPr>
              <w:t>ts proposal submission.  Therefore</w:t>
            </w:r>
            <w:r w:rsidR="006C08CB" w:rsidRPr="006C08CB">
              <w:rPr>
                <w:rFonts w:ascii="Cambria" w:hAnsi="Cambria"/>
                <w:color w:val="000000"/>
                <w:sz w:val="18"/>
                <w:szCs w:val="18"/>
              </w:rPr>
              <w:t>, a competitive proposal will thoroughly answer the questions listed.  The Respondent is expected to provide the</w:t>
            </w:r>
            <w:r w:rsidR="001A4511">
              <w:rPr>
                <w:rFonts w:ascii="Cambria" w:hAnsi="Cambria"/>
                <w:color w:val="000000"/>
                <w:sz w:val="18"/>
                <w:szCs w:val="18"/>
              </w:rPr>
              <w:t xml:space="preserve"> complete</w:t>
            </w:r>
            <w:r w:rsidR="006C08CB" w:rsidRPr="006C08CB">
              <w:rPr>
                <w:rFonts w:ascii="Cambria" w:hAnsi="Cambria"/>
                <w:color w:val="000000"/>
                <w:sz w:val="18"/>
                <w:szCs w:val="18"/>
              </w:rPr>
              <w:t xml:space="preserve"> details of its</w:t>
            </w:r>
            <w:r w:rsidR="001A4511">
              <w:rPr>
                <w:rFonts w:ascii="Cambria" w:hAnsi="Cambria"/>
                <w:color w:val="000000"/>
                <w:sz w:val="18"/>
                <w:szCs w:val="18"/>
              </w:rPr>
              <w:t xml:space="preserve"> proposed</w:t>
            </w:r>
            <w:r w:rsidR="006C08CB" w:rsidRPr="006C08CB">
              <w:rPr>
                <w:rFonts w:ascii="Cambria" w:hAnsi="Cambria"/>
                <w:color w:val="000000"/>
                <w:sz w:val="18"/>
                <w:szCs w:val="18"/>
              </w:rPr>
              <w:t xml:space="preserve"> operations</w:t>
            </w:r>
            <w:r w:rsidR="006C08CB">
              <w:rPr>
                <w:rFonts w:ascii="Cambria" w:hAnsi="Cambria"/>
                <w:color w:val="000000"/>
                <w:sz w:val="18"/>
                <w:szCs w:val="18"/>
              </w:rPr>
              <w:t xml:space="preserve">, </w:t>
            </w:r>
            <w:r w:rsidR="006C08CB" w:rsidRPr="006C08CB">
              <w:rPr>
                <w:rFonts w:ascii="Cambria" w:hAnsi="Cambria"/>
                <w:color w:val="000000"/>
                <w:sz w:val="18"/>
                <w:szCs w:val="18"/>
              </w:rPr>
              <w:t>processes,</w:t>
            </w:r>
            <w:r w:rsidR="006C08CB">
              <w:rPr>
                <w:rFonts w:ascii="Cambria" w:hAnsi="Cambria"/>
                <w:color w:val="000000"/>
                <w:sz w:val="18"/>
                <w:szCs w:val="18"/>
              </w:rPr>
              <w:t xml:space="preserve"> and staffing</w:t>
            </w:r>
            <w:r w:rsidR="00DC0FA9">
              <w:rPr>
                <w:rFonts w:ascii="Cambria" w:hAnsi="Cambria"/>
                <w:color w:val="000000"/>
                <w:sz w:val="18"/>
                <w:szCs w:val="18"/>
              </w:rPr>
              <w:t xml:space="preserve"> for the scope of work detailed</w:t>
            </w:r>
            <w:r w:rsidR="00CB5544">
              <w:rPr>
                <w:rFonts w:ascii="Cambria" w:hAnsi="Cambria"/>
                <w:color w:val="000000"/>
                <w:sz w:val="18"/>
                <w:szCs w:val="18"/>
              </w:rPr>
              <w:t xml:space="preserve"> in the RF</w:t>
            </w:r>
            <w:r w:rsidR="004C1C52">
              <w:rPr>
                <w:rFonts w:ascii="Cambria" w:hAnsi="Cambria"/>
                <w:color w:val="000000"/>
                <w:sz w:val="18"/>
                <w:szCs w:val="18"/>
              </w:rPr>
              <w:t>S</w:t>
            </w:r>
            <w:r w:rsidR="001A4511">
              <w:rPr>
                <w:rFonts w:ascii="Cambria" w:hAnsi="Cambria"/>
                <w:color w:val="000000"/>
                <w:sz w:val="18"/>
                <w:szCs w:val="18"/>
              </w:rPr>
              <w:t xml:space="preserve"> document and supplemental attachments</w:t>
            </w:r>
            <w:r w:rsidR="006C08CB">
              <w:rPr>
                <w:rFonts w:ascii="Cambria" w:hAnsi="Cambria"/>
                <w:color w:val="000000"/>
                <w:sz w:val="18"/>
                <w:szCs w:val="18"/>
              </w:rPr>
              <w:t>.</w:t>
            </w:r>
          </w:p>
          <w:p w14:paraId="5C0B2D35" w14:textId="77777777" w:rsidR="006C08CB" w:rsidRDefault="006C08CB" w:rsidP="008B049C">
            <w:pPr>
              <w:rPr>
                <w:rFonts w:ascii="Cambria" w:hAnsi="Cambria"/>
                <w:color w:val="000000"/>
                <w:sz w:val="18"/>
                <w:szCs w:val="18"/>
              </w:rPr>
            </w:pPr>
          </w:p>
          <w:p w14:paraId="33D23195" w14:textId="487A0D03" w:rsidR="00B955D1" w:rsidRPr="00B955D1" w:rsidRDefault="00B955D1" w:rsidP="00B955D1">
            <w:pPr>
              <w:rPr>
                <w:rFonts w:asciiTheme="majorHAnsi" w:hAnsiTheme="majorHAnsi"/>
                <w:sz w:val="18"/>
                <w:szCs w:val="18"/>
              </w:rPr>
            </w:pPr>
            <w:r w:rsidRPr="00B955D1">
              <w:rPr>
                <w:rFonts w:asciiTheme="majorHAnsi" w:hAnsiTheme="majorHAnsi"/>
                <w:sz w:val="18"/>
                <w:szCs w:val="18"/>
              </w:rPr>
              <w:t xml:space="preserve">Please review the requirements in </w:t>
            </w:r>
            <w:r w:rsidR="00FC4276">
              <w:rPr>
                <w:rFonts w:asciiTheme="majorHAnsi" w:hAnsiTheme="majorHAnsi"/>
                <w:sz w:val="18"/>
                <w:szCs w:val="18"/>
              </w:rPr>
              <w:t xml:space="preserve">the </w:t>
            </w:r>
            <w:r w:rsidR="00CB5544">
              <w:rPr>
                <w:rFonts w:asciiTheme="majorHAnsi" w:hAnsiTheme="majorHAnsi"/>
                <w:sz w:val="18"/>
                <w:szCs w:val="18"/>
              </w:rPr>
              <w:t>RF</w:t>
            </w:r>
            <w:r w:rsidR="004C1C52">
              <w:rPr>
                <w:rFonts w:asciiTheme="majorHAnsi" w:hAnsiTheme="majorHAnsi"/>
                <w:sz w:val="18"/>
                <w:szCs w:val="18"/>
              </w:rPr>
              <w:t>S</w:t>
            </w:r>
            <w:r w:rsidR="00EE4431">
              <w:rPr>
                <w:rFonts w:asciiTheme="majorHAnsi" w:hAnsiTheme="majorHAnsi"/>
                <w:sz w:val="18"/>
                <w:szCs w:val="18"/>
              </w:rPr>
              <w:t xml:space="preserve"> </w:t>
            </w:r>
            <w:r w:rsidRPr="00B955D1">
              <w:rPr>
                <w:rFonts w:asciiTheme="majorHAnsi" w:hAnsiTheme="majorHAnsi"/>
                <w:sz w:val="18"/>
                <w:szCs w:val="18"/>
              </w:rPr>
              <w:t>carefully.  Please describe your relevant experience and explain how you propose to perform the work.  For all areas in which subcontractors will be performing a portion of the work, clearly describe their roles and responsibilities, related qualifications</w:t>
            </w:r>
            <w:r w:rsidR="004C1C52">
              <w:rPr>
                <w:rFonts w:asciiTheme="majorHAnsi" w:hAnsiTheme="majorHAnsi"/>
                <w:sz w:val="18"/>
                <w:szCs w:val="18"/>
              </w:rPr>
              <w:t>,</w:t>
            </w:r>
            <w:r w:rsidRPr="00B955D1">
              <w:rPr>
                <w:rFonts w:asciiTheme="majorHAnsi" w:hAnsiTheme="majorHAnsi"/>
                <w:sz w:val="18"/>
                <w:szCs w:val="18"/>
              </w:rPr>
              <w:t xml:space="preserve"> and experience, and how you will maintain oversight of the subcontractors’ activities.</w:t>
            </w:r>
          </w:p>
          <w:p w14:paraId="21C4E71D" w14:textId="77777777" w:rsidR="00B955D1" w:rsidRPr="006C08CB" w:rsidRDefault="00B955D1" w:rsidP="008B049C">
            <w:pPr>
              <w:rPr>
                <w:rFonts w:ascii="Cambria" w:hAnsi="Cambria"/>
                <w:color w:val="000000"/>
                <w:sz w:val="18"/>
                <w:szCs w:val="18"/>
              </w:rPr>
            </w:pPr>
          </w:p>
          <w:p w14:paraId="19E3100A" w14:textId="0D520A5A" w:rsidR="003804F0" w:rsidRPr="00AC421B" w:rsidRDefault="00AF2437" w:rsidP="008B049C">
            <w:pPr>
              <w:rPr>
                <w:rFonts w:asciiTheme="majorHAnsi" w:hAnsiTheme="majorHAnsi"/>
                <w:sz w:val="20"/>
                <w:szCs w:val="20"/>
              </w:rPr>
            </w:pPr>
            <w:r w:rsidRPr="00D935A0">
              <w:rPr>
                <w:rFonts w:asciiTheme="majorHAnsi" w:hAnsiTheme="majorHAnsi"/>
                <w:sz w:val="18"/>
                <w:szCs w:val="18"/>
              </w:rPr>
              <w:t>Please use the yellow shaded fields to indicate your answers to the following questions.</w:t>
            </w:r>
            <w:r>
              <w:rPr>
                <w:rFonts w:asciiTheme="majorHAnsi" w:hAnsiTheme="majorHAnsi"/>
                <w:sz w:val="18"/>
                <w:szCs w:val="18"/>
              </w:rPr>
              <w:t xml:space="preserve">  The yellow fields will automatically expand to accommodate content.  Every attempt should be made to preserve the original format of this form.  </w:t>
            </w:r>
            <w:r w:rsidRPr="00083400">
              <w:rPr>
                <w:rFonts w:asciiTheme="majorHAnsi" w:hAnsiTheme="majorHAnsi"/>
                <w:b/>
                <w:sz w:val="18"/>
                <w:szCs w:val="18"/>
              </w:rPr>
              <w:t xml:space="preserve">A completed </w:t>
            </w:r>
            <w:r w:rsidR="00B13245">
              <w:rPr>
                <w:rFonts w:asciiTheme="majorHAnsi" w:hAnsiTheme="majorHAnsi"/>
                <w:b/>
                <w:sz w:val="18"/>
                <w:szCs w:val="18"/>
              </w:rPr>
              <w:t xml:space="preserve">Technical </w:t>
            </w:r>
            <w:r w:rsidRPr="00083400">
              <w:rPr>
                <w:rFonts w:asciiTheme="majorHAnsi" w:hAnsiTheme="majorHAnsi"/>
                <w:b/>
                <w:sz w:val="18"/>
                <w:szCs w:val="18"/>
              </w:rPr>
              <w:t>Proposal</w:t>
            </w:r>
            <w:r w:rsidR="00B13245">
              <w:rPr>
                <w:rFonts w:asciiTheme="majorHAnsi" w:hAnsiTheme="majorHAnsi"/>
                <w:b/>
                <w:sz w:val="18"/>
                <w:szCs w:val="18"/>
              </w:rPr>
              <w:t xml:space="preserve"> </w:t>
            </w:r>
            <w:r w:rsidRPr="00083400">
              <w:rPr>
                <w:rFonts w:asciiTheme="majorHAnsi" w:hAnsiTheme="majorHAnsi"/>
                <w:b/>
                <w:sz w:val="18"/>
                <w:szCs w:val="18"/>
              </w:rPr>
              <w:t>is a requirement for proposal submission.  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r>
              <w:rPr>
                <w:rFonts w:asciiTheme="majorHAnsi" w:hAnsiTheme="majorHAnsi"/>
                <w:sz w:val="18"/>
                <w:szCs w:val="18"/>
              </w:rPr>
              <w:t xml:space="preserve">  Diagrams, certificates, </w:t>
            </w:r>
            <w:r w:rsidR="00A848A1">
              <w:rPr>
                <w:rFonts w:asciiTheme="majorHAnsi" w:hAnsiTheme="majorHAnsi"/>
                <w:sz w:val="18"/>
                <w:szCs w:val="18"/>
              </w:rPr>
              <w:t>graphics</w:t>
            </w:r>
            <w:r w:rsidR="004C1C52">
              <w:rPr>
                <w:rFonts w:asciiTheme="majorHAnsi" w:hAnsiTheme="majorHAnsi"/>
                <w:sz w:val="18"/>
                <w:szCs w:val="18"/>
              </w:rPr>
              <w:t>,</w:t>
            </w:r>
            <w:r>
              <w:rPr>
                <w:rFonts w:asciiTheme="majorHAnsi" w:hAnsiTheme="majorHAnsi"/>
                <w:sz w:val="18"/>
                <w:szCs w:val="18"/>
              </w:rPr>
              <w:t xml:space="preserve"> and other exhibits should be </w:t>
            </w:r>
            <w:r w:rsidR="00A848A1">
              <w:rPr>
                <w:rFonts w:asciiTheme="majorHAnsi" w:hAnsiTheme="majorHAnsi"/>
                <w:sz w:val="18"/>
                <w:szCs w:val="18"/>
              </w:rPr>
              <w:t>referenced within the relevant</w:t>
            </w:r>
            <w:r>
              <w:rPr>
                <w:rFonts w:asciiTheme="majorHAnsi" w:hAnsiTheme="majorHAnsi"/>
                <w:sz w:val="18"/>
                <w:szCs w:val="18"/>
              </w:rPr>
              <w:t xml:space="preserve"> answer field and included as</w:t>
            </w:r>
            <w:r w:rsidR="00D93A75">
              <w:rPr>
                <w:rFonts w:asciiTheme="majorHAnsi" w:hAnsiTheme="majorHAnsi"/>
                <w:sz w:val="18"/>
                <w:szCs w:val="18"/>
              </w:rPr>
              <w:t xml:space="preserve"> legible</w:t>
            </w:r>
            <w:r>
              <w:rPr>
                <w:rFonts w:asciiTheme="majorHAnsi" w:hAnsiTheme="majorHAnsi"/>
                <w:sz w:val="18"/>
                <w:szCs w:val="18"/>
              </w:rPr>
              <w:t xml:space="preserve"> attachments.</w:t>
            </w:r>
          </w:p>
        </w:tc>
      </w:tr>
    </w:tbl>
    <w:tbl>
      <w:tblPr>
        <w:tblW w:w="1090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1007"/>
        <w:gridCol w:w="9894"/>
      </w:tblGrid>
      <w:tr w:rsidR="005C7103" w:rsidRPr="001C7BCE" w14:paraId="31A00A62" w14:textId="77777777" w:rsidTr="00A22E2F">
        <w:trPr>
          <w:trHeight w:val="350"/>
        </w:trPr>
        <w:tc>
          <w:tcPr>
            <w:tcW w:w="10901" w:type="dxa"/>
            <w:gridSpan w:val="2"/>
            <w:shd w:val="clear" w:color="auto" w:fill="auto"/>
            <w:noWrap/>
            <w:hideMark/>
          </w:tcPr>
          <w:p w14:paraId="7380DCB5" w14:textId="77777777" w:rsidR="005C7103" w:rsidRPr="001C7BCE" w:rsidRDefault="005C7103" w:rsidP="008B049C">
            <w:pPr>
              <w:spacing w:after="0" w:line="240" w:lineRule="auto"/>
              <w:rPr>
                <w:rFonts w:asciiTheme="majorHAnsi" w:eastAsia="Times New Roman" w:hAnsiTheme="majorHAnsi" w:cs="Calibri"/>
                <w:b/>
                <w:color w:val="000000"/>
                <w:sz w:val="18"/>
                <w:szCs w:val="18"/>
              </w:rPr>
            </w:pPr>
          </w:p>
        </w:tc>
      </w:tr>
      <w:tr w:rsidR="00652C35" w:rsidRPr="00652C35" w14:paraId="03900CC6" w14:textId="77777777" w:rsidTr="00A22E2F">
        <w:trPr>
          <w:trHeight w:val="300"/>
        </w:trPr>
        <w:tc>
          <w:tcPr>
            <w:tcW w:w="1007" w:type="dxa"/>
            <w:shd w:val="clear" w:color="auto" w:fill="auto"/>
            <w:noWrap/>
            <w:hideMark/>
          </w:tcPr>
          <w:p w14:paraId="63BB2A8A" w14:textId="77777777" w:rsidR="00C00FDD"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1</w:t>
            </w:r>
            <w:r w:rsidR="00C00FDD" w:rsidRPr="00CB5544">
              <w:rPr>
                <w:rFonts w:asciiTheme="majorHAnsi" w:eastAsia="Times New Roman" w:hAnsiTheme="majorHAnsi" w:cs="Calibri"/>
                <w:b/>
                <w:bCs/>
                <w:sz w:val="18"/>
                <w:szCs w:val="18"/>
              </w:rPr>
              <w:t xml:space="preserve">  </w:t>
            </w:r>
          </w:p>
          <w:p w14:paraId="1E5BE147" w14:textId="77777777" w:rsidR="00C00FDD" w:rsidRDefault="00C00FDD">
            <w:pPr>
              <w:spacing w:after="0" w:line="240" w:lineRule="auto"/>
              <w:rPr>
                <w:rFonts w:asciiTheme="majorHAnsi" w:eastAsia="Times New Roman" w:hAnsiTheme="majorHAnsi" w:cs="Calibri"/>
                <w:b/>
                <w:bCs/>
                <w:color w:val="FF0000"/>
                <w:sz w:val="18"/>
                <w:szCs w:val="18"/>
              </w:rPr>
            </w:pPr>
          </w:p>
          <w:p w14:paraId="45DE1EE9" w14:textId="77777777" w:rsidR="00D15ADC" w:rsidRPr="00652C35" w:rsidRDefault="00D15ADC" w:rsidP="00237624">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hideMark/>
          </w:tcPr>
          <w:p w14:paraId="75549A5F"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Proposed Solution and Features</w:t>
            </w:r>
          </w:p>
          <w:p w14:paraId="49B32486"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Provide an overview of how the proposed strategies meet the requirements for Pre-ETS as outlined in the scope of work. Describe in detail the specific strategies for developing and carrying out each of the five Pre-ETS activities described in Section III. Summary Scope of Work, to students with disabilities, as aligned with WIOA required activities, for both individuals and/or in group settings.  As applicable, describe how the proposed strategies enhance or expand upon existing strategies that have been successful in the provision of services that align with Pre-ETS to students with disabilities or other student populations. Identify the specific counties and schools respondent intends to serve.</w:t>
            </w:r>
          </w:p>
          <w:p w14:paraId="788D05D0" w14:textId="77777777" w:rsidR="004E17C8" w:rsidRPr="008F58D1" w:rsidRDefault="004E17C8" w:rsidP="004E17C8">
            <w:pPr>
              <w:widowControl w:val="0"/>
              <w:rPr>
                <w:rFonts w:asciiTheme="majorHAnsi" w:hAnsiTheme="majorHAnsi" w:cs="Calibri"/>
                <w:sz w:val="18"/>
                <w:szCs w:val="18"/>
              </w:rPr>
            </w:pPr>
            <w:r w:rsidRPr="008F58D1">
              <w:rPr>
                <w:rFonts w:asciiTheme="majorHAnsi" w:hAnsiTheme="majorHAnsi" w:cs="Calibri"/>
                <w:sz w:val="18"/>
                <w:szCs w:val="18"/>
              </w:rPr>
              <w:t>Additionally, please provide a detailed description of your work approach, including the following:</w:t>
            </w:r>
          </w:p>
          <w:p w14:paraId="5524F44C" w14:textId="77777777" w:rsidR="004E17C8" w:rsidRPr="008F58D1"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How would you organize this project in order to be able to manage the workload?</w:t>
            </w:r>
          </w:p>
          <w:p w14:paraId="05BCEBA4" w14:textId="77777777" w:rsidR="004E17C8" w:rsidRPr="008F58D1"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 xml:space="preserve">Provide a high-level project plan, based on the </w:t>
            </w:r>
            <w:r w:rsidR="00CB5544">
              <w:rPr>
                <w:rFonts w:asciiTheme="majorHAnsi" w:hAnsiTheme="majorHAnsi" w:cs="Calibri"/>
                <w:sz w:val="18"/>
                <w:szCs w:val="18"/>
              </w:rPr>
              <w:t>information provided in this RFI</w:t>
            </w:r>
            <w:r w:rsidRPr="008F58D1">
              <w:rPr>
                <w:rFonts w:asciiTheme="majorHAnsi" w:hAnsiTheme="majorHAnsi" w:cs="Calibri"/>
                <w:sz w:val="18"/>
                <w:szCs w:val="18"/>
              </w:rPr>
              <w:t>.</w:t>
            </w:r>
          </w:p>
          <w:p w14:paraId="3BA8B8DD" w14:textId="77777777" w:rsidR="004E17C8" w:rsidRPr="008F58D1" w:rsidRDefault="005764D9" w:rsidP="004E17C8">
            <w:pPr>
              <w:pStyle w:val="ListParagraph"/>
              <w:widowControl w:val="0"/>
              <w:numPr>
                <w:ilvl w:val="1"/>
                <w:numId w:val="43"/>
              </w:numPr>
              <w:rPr>
                <w:rFonts w:asciiTheme="majorHAnsi" w:hAnsiTheme="majorHAnsi" w:cs="Calibri"/>
                <w:sz w:val="18"/>
                <w:szCs w:val="18"/>
              </w:rPr>
            </w:pPr>
            <w:r>
              <w:rPr>
                <w:rFonts w:asciiTheme="majorHAnsi" w:hAnsiTheme="majorHAnsi" w:cs="Calibri"/>
                <w:sz w:val="18"/>
                <w:szCs w:val="18"/>
              </w:rPr>
              <w:t xml:space="preserve">Provide preferred list of counties and school systems </w:t>
            </w:r>
            <w:r w:rsidR="004E17C8" w:rsidRPr="008F58D1">
              <w:rPr>
                <w:rFonts w:asciiTheme="majorHAnsi" w:hAnsiTheme="majorHAnsi" w:cs="Calibri"/>
                <w:sz w:val="18"/>
                <w:szCs w:val="18"/>
              </w:rPr>
              <w:t xml:space="preserve">you intend </w:t>
            </w:r>
            <w:r>
              <w:rPr>
                <w:rFonts w:asciiTheme="majorHAnsi" w:hAnsiTheme="majorHAnsi" w:cs="Calibri"/>
                <w:sz w:val="18"/>
                <w:szCs w:val="18"/>
              </w:rPr>
              <w:t xml:space="preserve">to serve. As described in </w:t>
            </w:r>
            <w:r w:rsidRPr="008F58D1">
              <w:rPr>
                <w:rFonts w:asciiTheme="majorHAnsi" w:hAnsiTheme="majorHAnsi" w:cs="Calibri"/>
                <w:sz w:val="18"/>
                <w:szCs w:val="18"/>
              </w:rPr>
              <w:t>Section III. Summary Scope of Work</w:t>
            </w:r>
            <w:r>
              <w:rPr>
                <w:rFonts w:asciiTheme="majorHAnsi" w:hAnsiTheme="majorHAnsi" w:cs="Calibri"/>
                <w:sz w:val="18"/>
                <w:szCs w:val="18"/>
              </w:rPr>
              <w:t xml:space="preserve">, respondents may also opt to provide a secondary list of alternate counties and schools you would consider serving.  </w:t>
            </w:r>
          </w:p>
          <w:p w14:paraId="52C8B84C" w14:textId="77777777" w:rsidR="004E17C8" w:rsidRPr="008F58D1"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 xml:space="preserve">Describe how you would evaluate the effectiveness of services provided. </w:t>
            </w:r>
          </w:p>
          <w:p w14:paraId="7953166B" w14:textId="77777777" w:rsidR="00437528" w:rsidRPr="004E17C8" w:rsidRDefault="004E17C8" w:rsidP="004E17C8">
            <w:pPr>
              <w:pStyle w:val="ListParagraph"/>
              <w:widowControl w:val="0"/>
              <w:numPr>
                <w:ilvl w:val="1"/>
                <w:numId w:val="43"/>
              </w:numPr>
              <w:rPr>
                <w:rFonts w:asciiTheme="majorHAnsi" w:hAnsiTheme="majorHAnsi" w:cs="Calibri"/>
                <w:sz w:val="18"/>
                <w:szCs w:val="18"/>
              </w:rPr>
            </w:pPr>
            <w:r w:rsidRPr="008F58D1">
              <w:rPr>
                <w:rFonts w:asciiTheme="majorHAnsi" w:hAnsiTheme="majorHAnsi" w:cs="Calibri"/>
                <w:sz w:val="18"/>
                <w:szCs w:val="18"/>
              </w:rPr>
              <w:t>Provide a brief description or sample of the curriculum you propose to utilize for each of the required activities</w:t>
            </w:r>
            <w:r>
              <w:rPr>
                <w:rFonts w:asciiTheme="majorHAnsi" w:hAnsiTheme="majorHAnsi" w:cs="Calibri"/>
                <w:sz w:val="18"/>
                <w:szCs w:val="18"/>
              </w:rPr>
              <w:t>, as well as incorporation of best practices or resources into service delivery, such as the Lifecourse framework</w:t>
            </w:r>
            <w:r w:rsidRPr="008F58D1">
              <w:rPr>
                <w:rFonts w:asciiTheme="majorHAnsi" w:hAnsiTheme="majorHAnsi" w:cs="Calibri"/>
                <w:sz w:val="18"/>
                <w:szCs w:val="18"/>
              </w:rPr>
              <w:t>.</w:t>
            </w:r>
          </w:p>
        </w:tc>
      </w:tr>
      <w:tr w:rsidR="00652C35" w:rsidRPr="00652C35" w14:paraId="5A3A715A" w14:textId="77777777" w:rsidTr="00A22E2F">
        <w:trPr>
          <w:trHeight w:val="300"/>
        </w:trPr>
        <w:tc>
          <w:tcPr>
            <w:tcW w:w="10901" w:type="dxa"/>
            <w:gridSpan w:val="2"/>
            <w:shd w:val="clear" w:color="000000" w:fill="FFFF99"/>
            <w:noWrap/>
            <w:hideMark/>
          </w:tcPr>
          <w:p w14:paraId="4846ABD2" w14:textId="77777777" w:rsidR="005C7103" w:rsidRPr="00652C35" w:rsidRDefault="009D0EC0" w:rsidP="009D0EC0">
            <w:pPr>
              <w:tabs>
                <w:tab w:val="left" w:pos="2011"/>
              </w:tabs>
              <w:spacing w:after="0" w:line="240" w:lineRule="auto"/>
              <w:rPr>
                <w:rFonts w:asciiTheme="majorHAnsi" w:eastAsia="Times New Roman" w:hAnsiTheme="majorHAnsi" w:cs="Calibri"/>
                <w:color w:val="FF0000"/>
                <w:sz w:val="18"/>
                <w:szCs w:val="18"/>
              </w:rPr>
            </w:pPr>
            <w:r>
              <w:rPr>
                <w:rFonts w:asciiTheme="majorHAnsi" w:eastAsia="Times New Roman" w:hAnsiTheme="majorHAnsi" w:cs="Calibri"/>
                <w:color w:val="FF0000"/>
                <w:sz w:val="18"/>
                <w:szCs w:val="18"/>
              </w:rPr>
              <w:tab/>
            </w:r>
          </w:p>
        </w:tc>
      </w:tr>
      <w:tr w:rsidR="00652C35" w:rsidRPr="00652C35" w14:paraId="18CF73A6" w14:textId="77777777" w:rsidTr="00A23BDE">
        <w:trPr>
          <w:trHeight w:val="300"/>
        </w:trPr>
        <w:tc>
          <w:tcPr>
            <w:tcW w:w="1007" w:type="dxa"/>
            <w:tcBorders>
              <w:bottom w:val="single" w:sz="4" w:space="0" w:color="auto"/>
            </w:tcBorders>
            <w:shd w:val="clear" w:color="auto" w:fill="auto"/>
            <w:noWrap/>
            <w:hideMark/>
          </w:tcPr>
          <w:p w14:paraId="0F1B7047" w14:textId="77777777" w:rsidR="00D15ADC" w:rsidRPr="00CB5544" w:rsidRDefault="00652C35">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2</w:t>
            </w:r>
          </w:p>
          <w:p w14:paraId="2AAEFA75" w14:textId="77777777" w:rsidR="00C00FDD" w:rsidRDefault="00C00FDD">
            <w:pPr>
              <w:spacing w:after="0" w:line="240" w:lineRule="auto"/>
              <w:rPr>
                <w:rFonts w:asciiTheme="majorHAnsi" w:eastAsia="Times New Roman" w:hAnsiTheme="majorHAnsi" w:cs="Calibri"/>
                <w:b/>
                <w:bCs/>
                <w:color w:val="FF0000"/>
                <w:sz w:val="18"/>
                <w:szCs w:val="18"/>
              </w:rPr>
            </w:pPr>
          </w:p>
          <w:p w14:paraId="15CB29DB" w14:textId="77777777" w:rsidR="00C00FDD" w:rsidRPr="00652C35" w:rsidRDefault="00C00FDD" w:rsidP="00237624">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1177BF" w14:textId="77777777" w:rsidR="00C00FDD" w:rsidRPr="008F58D1" w:rsidRDefault="004E17C8" w:rsidP="00C00FDD">
            <w:pPr>
              <w:spacing w:after="0"/>
              <w:rPr>
                <w:rFonts w:asciiTheme="majorHAnsi" w:eastAsia="Times New Roman" w:hAnsiTheme="majorHAnsi" w:cs="Calibri"/>
                <w:b/>
                <w:sz w:val="18"/>
                <w:szCs w:val="18"/>
              </w:rPr>
            </w:pPr>
            <w:r w:rsidRPr="008F58D1">
              <w:rPr>
                <w:rFonts w:asciiTheme="majorHAnsi" w:eastAsia="Times New Roman" w:hAnsiTheme="majorHAnsi" w:cs="Calibri"/>
                <w:sz w:val="18"/>
                <w:szCs w:val="18"/>
              </w:rPr>
              <w:t xml:space="preserve"> </w:t>
            </w:r>
            <w:r w:rsidR="00C00FDD" w:rsidRPr="008F58D1">
              <w:rPr>
                <w:rFonts w:asciiTheme="majorHAnsi" w:eastAsia="Times New Roman" w:hAnsiTheme="majorHAnsi" w:cs="Calibri"/>
                <w:b/>
                <w:sz w:val="18"/>
                <w:szCs w:val="18"/>
              </w:rPr>
              <w:t>Staffing</w:t>
            </w:r>
          </w:p>
          <w:p w14:paraId="6F2BB546" w14:textId="77777777" w:rsidR="00C00FDD" w:rsidRDefault="00C00FDD" w:rsidP="00C00FDD">
            <w:pPr>
              <w:spacing w:after="0"/>
              <w:rPr>
                <w:rFonts w:asciiTheme="majorHAnsi" w:eastAsia="Times New Roman" w:hAnsiTheme="majorHAnsi" w:cs="Calibri"/>
                <w:sz w:val="18"/>
                <w:szCs w:val="18"/>
              </w:rPr>
            </w:pPr>
            <w:r w:rsidRPr="008F58D1">
              <w:rPr>
                <w:rFonts w:asciiTheme="majorHAnsi" w:eastAsia="Times New Roman" w:hAnsiTheme="majorHAnsi" w:cs="Calibri"/>
                <w:sz w:val="18"/>
                <w:szCs w:val="18"/>
              </w:rPr>
              <w:t xml:space="preserve">Describe how you would staff this project to ensure capacity to carry out the scope of work. Identify key staff and their roles and responsibilities, including roles and responsibilities of any sub-contractors. Provide resumes for key staff. Ensure that the staffing plan is consistent with cost proposal. Describe if staff will be dedicated personnel for the project or </w:t>
            </w:r>
            <w:r>
              <w:rPr>
                <w:rFonts w:asciiTheme="majorHAnsi" w:eastAsia="Times New Roman" w:hAnsiTheme="majorHAnsi" w:cs="Calibri"/>
                <w:sz w:val="18"/>
                <w:szCs w:val="18"/>
              </w:rPr>
              <w:t xml:space="preserve">if </w:t>
            </w:r>
            <w:r w:rsidRPr="008F58D1">
              <w:rPr>
                <w:rFonts w:asciiTheme="majorHAnsi" w:eastAsia="Times New Roman" w:hAnsiTheme="majorHAnsi" w:cs="Calibri"/>
                <w:sz w:val="18"/>
                <w:szCs w:val="18"/>
              </w:rPr>
              <w:t xml:space="preserve">they </w:t>
            </w:r>
            <w:r>
              <w:rPr>
                <w:rFonts w:asciiTheme="majorHAnsi" w:eastAsia="Times New Roman" w:hAnsiTheme="majorHAnsi" w:cs="Calibri"/>
                <w:sz w:val="18"/>
                <w:szCs w:val="18"/>
              </w:rPr>
              <w:t xml:space="preserve">will </w:t>
            </w:r>
            <w:r w:rsidRPr="008F58D1">
              <w:rPr>
                <w:rFonts w:asciiTheme="majorHAnsi" w:eastAsia="Times New Roman" w:hAnsiTheme="majorHAnsi" w:cs="Calibri"/>
                <w:sz w:val="18"/>
                <w:szCs w:val="18"/>
              </w:rPr>
              <w:t xml:space="preserve">be a shared resource.  </w:t>
            </w:r>
          </w:p>
          <w:p w14:paraId="7AD624EE" w14:textId="77777777" w:rsidR="00C00FDD" w:rsidRDefault="00C00FDD" w:rsidP="00C00FDD">
            <w:pPr>
              <w:spacing w:after="0"/>
              <w:rPr>
                <w:rFonts w:asciiTheme="majorHAnsi" w:eastAsia="Times New Roman" w:hAnsiTheme="majorHAnsi" w:cs="Calibri"/>
                <w:sz w:val="18"/>
                <w:szCs w:val="18"/>
              </w:rPr>
            </w:pPr>
          </w:p>
          <w:p w14:paraId="0453AAE3" w14:textId="77777777" w:rsidR="00914190" w:rsidRPr="00C00FDD" w:rsidRDefault="00C00FDD" w:rsidP="004E17C8">
            <w:pPr>
              <w:spacing w:after="0"/>
              <w:rPr>
                <w:rFonts w:asciiTheme="majorHAnsi" w:hAnsiTheme="majorHAnsi"/>
                <w:sz w:val="18"/>
                <w:szCs w:val="18"/>
              </w:rPr>
            </w:pPr>
            <w:r w:rsidRPr="00C00FDD">
              <w:rPr>
                <w:rFonts w:asciiTheme="majorHAnsi" w:eastAsia="Times New Roman" w:hAnsiTheme="majorHAnsi" w:cs="Calibri"/>
                <w:sz w:val="18"/>
                <w:szCs w:val="18"/>
              </w:rPr>
              <w:t xml:space="preserve">Additionally, list each collaborative partner, including </w:t>
            </w:r>
            <w:r w:rsidRPr="00C00FDD">
              <w:rPr>
                <w:rFonts w:asciiTheme="majorHAnsi" w:hAnsiTheme="majorHAnsi"/>
                <w:sz w:val="18"/>
                <w:szCs w:val="18"/>
              </w:rPr>
              <w:t>local public agencies, Work One centers, VR employment service providers, local educational agencies (i.e., schools), post-secondary educational institutions, Independent Living centers, community programs, employers, or other entities</w:t>
            </w:r>
            <w:r>
              <w:rPr>
                <w:rFonts w:asciiTheme="majorHAnsi" w:hAnsiTheme="majorHAnsi"/>
                <w:sz w:val="18"/>
                <w:szCs w:val="18"/>
              </w:rPr>
              <w:t xml:space="preserve">. Describe collaborative partners’ roles and how each will be engaged in the project to </w:t>
            </w:r>
            <w:r w:rsidRPr="00C00FDD">
              <w:rPr>
                <w:rFonts w:asciiTheme="majorHAnsi" w:hAnsiTheme="majorHAnsi"/>
                <w:sz w:val="18"/>
                <w:szCs w:val="18"/>
              </w:rPr>
              <w:t>better coordinate service delivery, reduce duplication of effort, leverage promising and innovative practices, and serve the greatest number of students possible</w:t>
            </w:r>
            <w:r>
              <w:rPr>
                <w:rFonts w:asciiTheme="majorHAnsi" w:hAnsiTheme="majorHAnsi"/>
                <w:sz w:val="18"/>
                <w:szCs w:val="18"/>
              </w:rPr>
              <w:t>.</w:t>
            </w:r>
          </w:p>
        </w:tc>
      </w:tr>
      <w:tr w:rsidR="009D0EC0" w:rsidRPr="00652C35" w14:paraId="7E767947" w14:textId="77777777" w:rsidTr="00436FBC">
        <w:trPr>
          <w:trHeight w:val="300"/>
        </w:trPr>
        <w:tc>
          <w:tcPr>
            <w:tcW w:w="10901" w:type="dxa"/>
            <w:gridSpan w:val="2"/>
            <w:shd w:val="clear" w:color="000000" w:fill="FFFF99"/>
            <w:noWrap/>
            <w:hideMark/>
          </w:tcPr>
          <w:p w14:paraId="69946F15" w14:textId="77777777" w:rsidR="009D0EC0" w:rsidRPr="00652C35" w:rsidRDefault="009D0EC0" w:rsidP="00436FBC">
            <w:pPr>
              <w:tabs>
                <w:tab w:val="left" w:pos="2011"/>
              </w:tabs>
              <w:spacing w:after="0" w:line="240" w:lineRule="auto"/>
              <w:rPr>
                <w:rFonts w:asciiTheme="majorHAnsi" w:eastAsia="Times New Roman" w:hAnsiTheme="majorHAnsi" w:cs="Calibri"/>
                <w:color w:val="FF0000"/>
                <w:sz w:val="18"/>
                <w:szCs w:val="18"/>
              </w:rPr>
            </w:pPr>
            <w:r>
              <w:rPr>
                <w:rFonts w:asciiTheme="majorHAnsi" w:eastAsia="Times New Roman" w:hAnsiTheme="majorHAnsi" w:cs="Calibri"/>
                <w:color w:val="FF0000"/>
                <w:sz w:val="18"/>
                <w:szCs w:val="18"/>
              </w:rPr>
              <w:tab/>
            </w:r>
          </w:p>
        </w:tc>
      </w:tr>
      <w:tr w:rsidR="00914190" w:rsidRPr="00652C35" w14:paraId="094439C2" w14:textId="77777777" w:rsidTr="00A23BDE">
        <w:trPr>
          <w:trHeight w:val="300"/>
        </w:trPr>
        <w:tc>
          <w:tcPr>
            <w:tcW w:w="1007" w:type="dxa"/>
            <w:tcBorders>
              <w:bottom w:val="single" w:sz="4" w:space="0" w:color="auto"/>
            </w:tcBorders>
            <w:shd w:val="clear" w:color="auto" w:fill="auto"/>
            <w:noWrap/>
          </w:tcPr>
          <w:p w14:paraId="22179447" w14:textId="77777777" w:rsidR="00914190" w:rsidRPr="00CB5544" w:rsidRDefault="00914190" w:rsidP="00914190">
            <w:pPr>
              <w:spacing w:after="0" w:line="240" w:lineRule="auto"/>
              <w:rPr>
                <w:rFonts w:asciiTheme="majorHAnsi" w:eastAsia="Times New Roman" w:hAnsiTheme="majorHAnsi" w:cs="Calibri"/>
                <w:b/>
                <w:sz w:val="18"/>
                <w:szCs w:val="18"/>
              </w:rPr>
            </w:pPr>
            <w:r w:rsidRPr="00CB5544">
              <w:rPr>
                <w:rFonts w:asciiTheme="majorHAnsi" w:eastAsia="Times New Roman" w:hAnsiTheme="majorHAnsi" w:cs="Calibri"/>
                <w:b/>
                <w:sz w:val="18"/>
                <w:szCs w:val="18"/>
              </w:rPr>
              <w:t>3</w:t>
            </w:r>
          </w:p>
          <w:p w14:paraId="7DA02874" w14:textId="77777777" w:rsidR="00C00FDD" w:rsidRDefault="00C00FDD" w:rsidP="00914190">
            <w:pPr>
              <w:spacing w:after="0" w:line="240" w:lineRule="auto"/>
              <w:rPr>
                <w:rFonts w:asciiTheme="majorHAnsi" w:eastAsia="Times New Roman" w:hAnsiTheme="majorHAnsi" w:cs="Calibri"/>
                <w:b/>
                <w:color w:val="FF0000"/>
                <w:sz w:val="18"/>
                <w:szCs w:val="18"/>
              </w:rPr>
            </w:pPr>
          </w:p>
          <w:p w14:paraId="043CE0FB" w14:textId="77777777" w:rsidR="00C00FDD" w:rsidRPr="00652C35" w:rsidRDefault="00C00FDD" w:rsidP="00237624">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2E8FB3F5" w14:textId="77777777" w:rsidR="00C00FDD" w:rsidRPr="008F58D1" w:rsidRDefault="00C00FDD" w:rsidP="00C00FDD">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lastRenderedPageBreak/>
              <w:t>Relevant Experience</w:t>
            </w:r>
          </w:p>
          <w:p w14:paraId="59F78F60" w14:textId="77777777" w:rsidR="00914190" w:rsidRPr="000D370D" w:rsidRDefault="00C00FDD" w:rsidP="00C00FDD">
            <w:pPr>
              <w:spacing w:after="0"/>
              <w:rPr>
                <w:rFonts w:asciiTheme="majorHAnsi" w:hAnsiTheme="majorHAnsi"/>
                <w:sz w:val="18"/>
                <w:szCs w:val="18"/>
              </w:rPr>
            </w:pPr>
            <w:r w:rsidRPr="008F58D1">
              <w:rPr>
                <w:rFonts w:asciiTheme="majorHAnsi" w:eastAsia="Times New Roman" w:hAnsiTheme="majorHAnsi" w:cs="Calibri"/>
                <w:sz w:val="18"/>
                <w:szCs w:val="18"/>
              </w:rPr>
              <w:lastRenderedPageBreak/>
              <w:t xml:space="preserve">Describe relevant experience and qualifications in implementation for a project of this size and scope, including credentials and demonstrated experience in the development and/or provision of employment supports to students with disabilities or any similar services with the target population.  Please also include background and expertise of staff that would play a substantial role in the delivery of services.   </w:t>
            </w:r>
          </w:p>
        </w:tc>
      </w:tr>
      <w:tr w:rsidR="00652C35" w:rsidRPr="00652C35" w14:paraId="58FC8BE8" w14:textId="77777777" w:rsidTr="00A23BDE">
        <w:trPr>
          <w:trHeight w:val="300"/>
        </w:trPr>
        <w:tc>
          <w:tcPr>
            <w:tcW w:w="10901" w:type="dxa"/>
            <w:gridSpan w:val="2"/>
            <w:shd w:val="clear" w:color="auto" w:fill="FFFF99"/>
            <w:noWrap/>
            <w:hideMark/>
          </w:tcPr>
          <w:p w14:paraId="19687FD3" w14:textId="77777777" w:rsidR="002A0ACE" w:rsidRPr="00652C35" w:rsidRDefault="002A0ACE" w:rsidP="0065475A">
            <w:pPr>
              <w:spacing w:before="120" w:after="0" w:line="240" w:lineRule="auto"/>
              <w:rPr>
                <w:rFonts w:asciiTheme="majorHAnsi" w:eastAsia="Times New Roman" w:hAnsiTheme="majorHAnsi" w:cs="Calibri"/>
                <w:b/>
                <w:color w:val="FF0000"/>
                <w:sz w:val="18"/>
                <w:szCs w:val="18"/>
              </w:rPr>
            </w:pPr>
          </w:p>
        </w:tc>
      </w:tr>
      <w:tr w:rsidR="00652C35" w:rsidRPr="00652C35" w14:paraId="4DBAC7A0" w14:textId="77777777" w:rsidTr="00A22E2F">
        <w:trPr>
          <w:trHeight w:val="188"/>
        </w:trPr>
        <w:tc>
          <w:tcPr>
            <w:tcW w:w="1007" w:type="dxa"/>
            <w:shd w:val="clear" w:color="auto" w:fill="auto"/>
            <w:noWrap/>
            <w:hideMark/>
          </w:tcPr>
          <w:p w14:paraId="6B901D58" w14:textId="77777777" w:rsidR="00D15ADC" w:rsidRPr="00CB5544" w:rsidRDefault="00A047FC">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4</w:t>
            </w:r>
          </w:p>
          <w:p w14:paraId="12C29F8C" w14:textId="77777777" w:rsidR="00C00FDD" w:rsidRDefault="00C00FDD">
            <w:pPr>
              <w:spacing w:after="0" w:line="240" w:lineRule="auto"/>
              <w:rPr>
                <w:rFonts w:asciiTheme="majorHAnsi" w:eastAsia="Times New Roman" w:hAnsiTheme="majorHAnsi" w:cs="Calibri"/>
                <w:b/>
                <w:bCs/>
                <w:color w:val="FF0000"/>
                <w:sz w:val="18"/>
                <w:szCs w:val="18"/>
              </w:rPr>
            </w:pPr>
          </w:p>
          <w:p w14:paraId="4F6F8AF6" w14:textId="77777777" w:rsidR="00C00FDD" w:rsidRPr="00652C35" w:rsidRDefault="00C00FDD">
            <w:pPr>
              <w:spacing w:after="0" w:line="240" w:lineRule="auto"/>
              <w:rPr>
                <w:rFonts w:asciiTheme="majorHAnsi" w:eastAsia="Times New Roman" w:hAnsiTheme="majorHAnsi" w:cs="Calibri"/>
                <w:b/>
                <w:bCs/>
                <w:color w:val="FF0000"/>
                <w:sz w:val="18"/>
                <w:szCs w:val="18"/>
              </w:rPr>
            </w:pPr>
          </w:p>
        </w:tc>
        <w:tc>
          <w:tcPr>
            <w:tcW w:w="9894" w:type="dxa"/>
            <w:shd w:val="clear" w:color="auto" w:fill="auto"/>
            <w:noWrap/>
          </w:tcPr>
          <w:p w14:paraId="0532D5B0" w14:textId="77777777" w:rsidR="004E17C8" w:rsidRPr="008F58D1" w:rsidRDefault="004E17C8" w:rsidP="004E17C8">
            <w:pPr>
              <w:spacing w:after="0"/>
              <w:rPr>
                <w:rFonts w:asciiTheme="majorHAnsi" w:eastAsia="Times New Roman" w:hAnsiTheme="majorHAnsi" w:cs="Calibri"/>
                <w:b/>
                <w:sz w:val="18"/>
                <w:szCs w:val="18"/>
              </w:rPr>
            </w:pPr>
            <w:r w:rsidRPr="008F58D1">
              <w:rPr>
                <w:rFonts w:asciiTheme="majorHAnsi" w:eastAsia="Times New Roman" w:hAnsiTheme="majorHAnsi" w:cs="Calibri"/>
                <w:b/>
                <w:sz w:val="18"/>
                <w:szCs w:val="18"/>
              </w:rPr>
              <w:t xml:space="preserve">Training </w:t>
            </w:r>
          </w:p>
          <w:p w14:paraId="0A3C7E02" w14:textId="77777777" w:rsidR="00450549" w:rsidRPr="00652C35" w:rsidRDefault="004E17C8" w:rsidP="004E17C8">
            <w:pPr>
              <w:spacing w:after="0"/>
              <w:rPr>
                <w:rFonts w:asciiTheme="majorHAnsi" w:eastAsia="Times New Roman" w:hAnsiTheme="majorHAnsi" w:cs="Calibri"/>
                <w:b/>
                <w:color w:val="FF0000"/>
                <w:sz w:val="18"/>
                <w:szCs w:val="18"/>
              </w:rPr>
            </w:pPr>
            <w:r w:rsidRPr="008F58D1">
              <w:rPr>
                <w:rFonts w:asciiTheme="majorHAnsi" w:eastAsia="Times New Roman" w:hAnsiTheme="majorHAnsi" w:cs="Calibri"/>
                <w:sz w:val="18"/>
                <w:szCs w:val="18"/>
              </w:rPr>
              <w:t xml:space="preserve">Describe how staff training will be conducted and what process will be followed. </w:t>
            </w:r>
            <w:r>
              <w:rPr>
                <w:rFonts w:asciiTheme="majorHAnsi" w:eastAsia="Times New Roman" w:hAnsiTheme="majorHAnsi" w:cs="Calibri"/>
                <w:sz w:val="18"/>
                <w:szCs w:val="18"/>
              </w:rPr>
              <w:t>Share sample training documentation that will be utilized and describe additional training content that would be developed</w:t>
            </w:r>
            <w:r w:rsidRPr="008F58D1">
              <w:rPr>
                <w:rFonts w:asciiTheme="majorHAnsi" w:eastAsia="Times New Roman" w:hAnsiTheme="majorHAnsi" w:cs="Calibri"/>
                <w:sz w:val="18"/>
                <w:szCs w:val="18"/>
              </w:rPr>
              <w:t xml:space="preserve"> (e.g., system manual, user manual etc</w:t>
            </w:r>
            <w:r>
              <w:rPr>
                <w:rFonts w:asciiTheme="majorHAnsi" w:eastAsia="Times New Roman" w:hAnsiTheme="majorHAnsi" w:cs="Calibri"/>
                <w:sz w:val="18"/>
                <w:szCs w:val="18"/>
              </w:rPr>
              <w:t>.</w:t>
            </w:r>
            <w:r w:rsidRPr="008F58D1">
              <w:rPr>
                <w:rFonts w:asciiTheme="majorHAnsi" w:eastAsia="Times New Roman" w:hAnsiTheme="majorHAnsi" w:cs="Calibri"/>
                <w:sz w:val="18"/>
                <w:szCs w:val="18"/>
              </w:rPr>
              <w:t>)</w:t>
            </w:r>
            <w:r>
              <w:rPr>
                <w:rFonts w:asciiTheme="majorHAnsi" w:eastAsia="Times New Roman" w:hAnsiTheme="majorHAnsi" w:cs="Calibri"/>
                <w:sz w:val="18"/>
                <w:szCs w:val="18"/>
              </w:rPr>
              <w:t>.</w:t>
            </w:r>
          </w:p>
        </w:tc>
      </w:tr>
      <w:tr w:rsidR="00652C35" w:rsidRPr="00652C35" w14:paraId="55D46BA0" w14:textId="77777777" w:rsidTr="00A22E2F">
        <w:trPr>
          <w:trHeight w:val="300"/>
        </w:trPr>
        <w:tc>
          <w:tcPr>
            <w:tcW w:w="10901" w:type="dxa"/>
            <w:gridSpan w:val="2"/>
            <w:shd w:val="clear" w:color="000000" w:fill="FFFF99"/>
            <w:noWrap/>
          </w:tcPr>
          <w:p w14:paraId="1189281C" w14:textId="77777777" w:rsidR="002A0ACE" w:rsidRPr="00652C35" w:rsidRDefault="002A0ACE" w:rsidP="008B049C">
            <w:pPr>
              <w:spacing w:after="0" w:line="240" w:lineRule="auto"/>
              <w:rPr>
                <w:rFonts w:asciiTheme="majorHAnsi" w:eastAsia="Times New Roman" w:hAnsiTheme="majorHAnsi" w:cs="Calibri"/>
                <w:color w:val="FF0000"/>
                <w:sz w:val="18"/>
                <w:szCs w:val="18"/>
              </w:rPr>
            </w:pPr>
          </w:p>
        </w:tc>
      </w:tr>
      <w:tr w:rsidR="00652C35" w:rsidRPr="00652C35" w14:paraId="58FCC32D" w14:textId="77777777" w:rsidTr="00A23BDE">
        <w:trPr>
          <w:trHeight w:val="300"/>
        </w:trPr>
        <w:tc>
          <w:tcPr>
            <w:tcW w:w="1007" w:type="dxa"/>
            <w:tcBorders>
              <w:bottom w:val="single" w:sz="4" w:space="0" w:color="auto"/>
            </w:tcBorders>
            <w:shd w:val="clear" w:color="auto" w:fill="auto"/>
            <w:noWrap/>
            <w:hideMark/>
          </w:tcPr>
          <w:p w14:paraId="5131AE78" w14:textId="77777777" w:rsidR="002A0ACE" w:rsidRPr="00CB5544" w:rsidRDefault="00A047FC" w:rsidP="008B049C">
            <w:pPr>
              <w:spacing w:after="0" w:line="240" w:lineRule="auto"/>
              <w:rPr>
                <w:rFonts w:asciiTheme="majorHAnsi" w:eastAsia="Times New Roman" w:hAnsiTheme="majorHAnsi" w:cs="Calibri"/>
                <w:b/>
                <w:bCs/>
                <w:sz w:val="18"/>
                <w:szCs w:val="18"/>
              </w:rPr>
            </w:pPr>
            <w:r w:rsidRPr="00CB5544">
              <w:rPr>
                <w:rFonts w:asciiTheme="majorHAnsi" w:eastAsia="Times New Roman" w:hAnsiTheme="majorHAnsi" w:cs="Calibri"/>
                <w:b/>
                <w:bCs/>
                <w:sz w:val="18"/>
                <w:szCs w:val="18"/>
              </w:rPr>
              <w:t>5</w:t>
            </w:r>
          </w:p>
          <w:p w14:paraId="79FF0729" w14:textId="77777777" w:rsidR="00C00FDD" w:rsidRDefault="00C00FDD" w:rsidP="008B049C">
            <w:pPr>
              <w:spacing w:after="0" w:line="240" w:lineRule="auto"/>
              <w:rPr>
                <w:rFonts w:asciiTheme="majorHAnsi" w:eastAsia="Times New Roman" w:hAnsiTheme="majorHAnsi" w:cs="Calibri"/>
                <w:b/>
                <w:bCs/>
                <w:color w:val="FF0000"/>
                <w:sz w:val="18"/>
                <w:szCs w:val="18"/>
              </w:rPr>
            </w:pPr>
          </w:p>
          <w:p w14:paraId="47C29A5E" w14:textId="77777777" w:rsidR="00C00FDD" w:rsidRPr="00652C35" w:rsidRDefault="00C00FDD" w:rsidP="008B049C">
            <w:pPr>
              <w:spacing w:after="0" w:line="240" w:lineRule="auto"/>
              <w:rPr>
                <w:rFonts w:asciiTheme="majorHAnsi" w:eastAsia="Times New Roman" w:hAnsiTheme="majorHAnsi" w:cs="Calibri"/>
                <w:b/>
                <w:bCs/>
                <w:color w:val="FF0000"/>
                <w:sz w:val="18"/>
                <w:szCs w:val="18"/>
              </w:rPr>
            </w:pPr>
          </w:p>
        </w:tc>
        <w:tc>
          <w:tcPr>
            <w:tcW w:w="9894" w:type="dxa"/>
            <w:tcBorders>
              <w:bottom w:val="single" w:sz="4" w:space="0" w:color="auto"/>
            </w:tcBorders>
            <w:shd w:val="clear" w:color="auto" w:fill="auto"/>
            <w:noWrap/>
          </w:tcPr>
          <w:p w14:paraId="0FA8E656" w14:textId="77777777" w:rsidR="004E17C8" w:rsidRDefault="004E17C8" w:rsidP="004E17C8">
            <w:pPr>
              <w:widowControl w:val="0"/>
              <w:spacing w:after="0"/>
              <w:rPr>
                <w:rFonts w:asciiTheme="majorHAnsi" w:hAnsiTheme="majorHAnsi"/>
                <w:b/>
                <w:sz w:val="18"/>
                <w:szCs w:val="18"/>
              </w:rPr>
            </w:pPr>
            <w:r>
              <w:rPr>
                <w:rFonts w:asciiTheme="majorHAnsi" w:hAnsiTheme="majorHAnsi"/>
                <w:b/>
                <w:sz w:val="18"/>
                <w:szCs w:val="18"/>
              </w:rPr>
              <w:t>Documentation/Billing</w:t>
            </w:r>
          </w:p>
          <w:p w14:paraId="5D993114" w14:textId="77777777" w:rsidR="002A0ACE" w:rsidRPr="00652C35" w:rsidRDefault="004E17C8" w:rsidP="000D370D">
            <w:pPr>
              <w:widowControl w:val="0"/>
              <w:spacing w:after="0"/>
              <w:rPr>
                <w:rFonts w:asciiTheme="majorHAnsi" w:eastAsia="Times New Roman" w:hAnsiTheme="majorHAnsi" w:cs="Calibri"/>
                <w:b/>
                <w:color w:val="FF0000"/>
                <w:sz w:val="18"/>
                <w:szCs w:val="18"/>
              </w:rPr>
            </w:pPr>
            <w:r w:rsidRPr="004E17C8">
              <w:rPr>
                <w:rFonts w:asciiTheme="majorHAnsi" w:hAnsiTheme="majorHAnsi" w:cs="Calibri"/>
                <w:sz w:val="18"/>
                <w:szCs w:val="18"/>
              </w:rPr>
              <w:t>Describe procedures related to how data and required docu</w:t>
            </w:r>
            <w:r w:rsidR="00CB5544">
              <w:rPr>
                <w:rFonts w:asciiTheme="majorHAnsi" w:hAnsiTheme="majorHAnsi" w:cs="Calibri"/>
                <w:sz w:val="18"/>
                <w:szCs w:val="18"/>
              </w:rPr>
              <w:t>mentation listed in attachment E</w:t>
            </w:r>
            <w:r w:rsidRPr="004E17C8">
              <w:rPr>
                <w:rFonts w:asciiTheme="majorHAnsi" w:hAnsiTheme="majorHAnsi" w:cs="Calibri"/>
                <w:sz w:val="18"/>
                <w:szCs w:val="18"/>
              </w:rPr>
              <w:t xml:space="preserve"> would be collected and entered into BRS’ Pre-ETS web portal (see </w:t>
            </w:r>
            <w:r w:rsidR="00CB5544">
              <w:rPr>
                <w:rFonts w:asciiTheme="majorHAnsi" w:hAnsiTheme="majorHAnsi" w:cs="Calibri"/>
                <w:b/>
                <w:sz w:val="18"/>
                <w:szCs w:val="18"/>
              </w:rPr>
              <w:t>Attachment F</w:t>
            </w:r>
            <w:r w:rsidRPr="004E17C8">
              <w:rPr>
                <w:rFonts w:asciiTheme="majorHAnsi" w:hAnsiTheme="majorHAnsi" w:cs="Calibri"/>
                <w:b/>
                <w:sz w:val="18"/>
                <w:szCs w:val="18"/>
              </w:rPr>
              <w:t>, Overview of Web Portal</w:t>
            </w:r>
            <w:r w:rsidRPr="004E17C8">
              <w:rPr>
                <w:rFonts w:asciiTheme="majorHAnsi" w:hAnsiTheme="majorHAnsi" w:cs="Calibri"/>
                <w:sz w:val="18"/>
                <w:szCs w:val="18"/>
              </w:rPr>
              <w:t xml:space="preserve">).  </w:t>
            </w:r>
            <w:r>
              <w:rPr>
                <w:rFonts w:asciiTheme="majorHAnsi" w:hAnsiTheme="majorHAnsi" w:cs="Calibri"/>
                <w:sz w:val="18"/>
                <w:szCs w:val="18"/>
              </w:rPr>
              <w:t xml:space="preserve">Outline the process that will be used to meet the states expectations for timely and accurate billing, and ensuring that expenses claimed align with service delivery data </w:t>
            </w:r>
            <w:r w:rsidR="000D370D">
              <w:rPr>
                <w:rFonts w:asciiTheme="majorHAnsi" w:hAnsiTheme="majorHAnsi" w:cs="Calibri"/>
                <w:sz w:val="18"/>
                <w:szCs w:val="18"/>
              </w:rPr>
              <w:t>entere</w:t>
            </w:r>
            <w:r>
              <w:rPr>
                <w:rFonts w:asciiTheme="majorHAnsi" w:hAnsiTheme="majorHAnsi" w:cs="Calibri"/>
                <w:sz w:val="18"/>
                <w:szCs w:val="18"/>
              </w:rPr>
              <w:t>d into the Pre-ETS web portal.</w:t>
            </w:r>
          </w:p>
        </w:tc>
      </w:tr>
      <w:tr w:rsidR="00652C35" w:rsidRPr="00652C35" w14:paraId="52B264A6" w14:textId="77777777" w:rsidTr="00A22E2F">
        <w:trPr>
          <w:trHeight w:val="300"/>
        </w:trPr>
        <w:tc>
          <w:tcPr>
            <w:tcW w:w="10901" w:type="dxa"/>
            <w:gridSpan w:val="2"/>
            <w:shd w:val="clear" w:color="000000" w:fill="FFFF99"/>
            <w:noWrap/>
          </w:tcPr>
          <w:p w14:paraId="73D8794D" w14:textId="77777777" w:rsidR="002A0ACE" w:rsidRPr="00652C35" w:rsidRDefault="002A0ACE" w:rsidP="008B049C">
            <w:pPr>
              <w:spacing w:after="0" w:line="240" w:lineRule="auto"/>
              <w:rPr>
                <w:rFonts w:asciiTheme="majorHAnsi" w:eastAsia="Times New Roman" w:hAnsiTheme="majorHAnsi" w:cs="Calibri"/>
                <w:color w:val="FF0000"/>
                <w:sz w:val="18"/>
                <w:szCs w:val="18"/>
              </w:rPr>
            </w:pPr>
          </w:p>
        </w:tc>
      </w:tr>
    </w:tbl>
    <w:p w14:paraId="20CC20E1" w14:textId="77777777" w:rsidR="005C7103" w:rsidRPr="00652C35" w:rsidRDefault="005C7103" w:rsidP="00E30ECC">
      <w:pPr>
        <w:spacing w:after="0"/>
        <w:rPr>
          <w:rFonts w:asciiTheme="majorHAnsi" w:hAnsiTheme="majorHAnsi"/>
          <w:color w:val="FF0000"/>
          <w:sz w:val="20"/>
          <w:szCs w:val="20"/>
        </w:rPr>
      </w:pPr>
    </w:p>
    <w:sectPr w:rsidR="005C7103" w:rsidRPr="00652C35" w:rsidSect="0027518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C1883" w14:textId="77777777" w:rsidR="0067092C" w:rsidRDefault="0067092C" w:rsidP="00DD3F5F">
      <w:pPr>
        <w:spacing w:after="0" w:line="240" w:lineRule="auto"/>
      </w:pPr>
      <w:r>
        <w:separator/>
      </w:r>
    </w:p>
  </w:endnote>
  <w:endnote w:type="continuationSeparator" w:id="0">
    <w:p w14:paraId="47A811D8" w14:textId="77777777" w:rsidR="0067092C" w:rsidRDefault="0067092C" w:rsidP="00DD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BBD05" w14:textId="77777777" w:rsidR="0067092C" w:rsidRDefault="0067092C" w:rsidP="00DD3F5F">
      <w:pPr>
        <w:spacing w:after="0" w:line="240" w:lineRule="auto"/>
      </w:pPr>
      <w:r>
        <w:separator/>
      </w:r>
    </w:p>
  </w:footnote>
  <w:footnote w:type="continuationSeparator" w:id="0">
    <w:p w14:paraId="4AAB8FDF" w14:textId="77777777" w:rsidR="0067092C" w:rsidRDefault="0067092C" w:rsidP="00DD3F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DD4131"/>
    <w:multiLevelType w:val="hybridMultilevel"/>
    <w:tmpl w:val="7292C5F4"/>
    <w:lvl w:ilvl="0" w:tplc="9B94079A">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56318C"/>
    <w:multiLevelType w:val="hybridMultilevel"/>
    <w:tmpl w:val="E8163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5112D"/>
    <w:multiLevelType w:val="hybridMultilevel"/>
    <w:tmpl w:val="56F4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974F1"/>
    <w:multiLevelType w:val="hybridMultilevel"/>
    <w:tmpl w:val="13E0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807CF1"/>
    <w:multiLevelType w:val="hybridMultilevel"/>
    <w:tmpl w:val="ED5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3A5D84"/>
    <w:multiLevelType w:val="hybridMultilevel"/>
    <w:tmpl w:val="B0AE890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9E6408"/>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2B4FD8"/>
    <w:multiLevelType w:val="hybridMultilevel"/>
    <w:tmpl w:val="44D62C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1647F8"/>
    <w:multiLevelType w:val="hybridMultilevel"/>
    <w:tmpl w:val="33CC6288"/>
    <w:lvl w:ilvl="0" w:tplc="ACA0193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69AA285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153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830DB5"/>
    <w:multiLevelType w:val="hybridMultilevel"/>
    <w:tmpl w:val="FFF6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665CF6"/>
    <w:multiLevelType w:val="hybridMultilevel"/>
    <w:tmpl w:val="3528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6E17F6"/>
    <w:multiLevelType w:val="hybridMultilevel"/>
    <w:tmpl w:val="E7F6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4190B"/>
    <w:multiLevelType w:val="hybridMultilevel"/>
    <w:tmpl w:val="DFBE2360"/>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323AEA"/>
    <w:multiLevelType w:val="hybridMultilevel"/>
    <w:tmpl w:val="61F0A682"/>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A67E05"/>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8E0D2F"/>
    <w:multiLevelType w:val="hybridMultilevel"/>
    <w:tmpl w:val="CCF683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EF68DF"/>
    <w:multiLevelType w:val="hybridMultilevel"/>
    <w:tmpl w:val="1958A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F126A9"/>
    <w:multiLevelType w:val="hybridMultilevel"/>
    <w:tmpl w:val="99C2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21350A"/>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1A3977"/>
    <w:multiLevelType w:val="hybridMultilevel"/>
    <w:tmpl w:val="8752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AD3F94"/>
    <w:multiLevelType w:val="hybridMultilevel"/>
    <w:tmpl w:val="C4E04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A3174D"/>
    <w:multiLevelType w:val="hybridMultilevel"/>
    <w:tmpl w:val="019C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EC0EEC"/>
    <w:multiLevelType w:val="hybridMultilevel"/>
    <w:tmpl w:val="3ABCA72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BA4BBD"/>
    <w:multiLevelType w:val="hybridMultilevel"/>
    <w:tmpl w:val="B8E2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4E2CA6"/>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6E79A5"/>
    <w:multiLevelType w:val="hybridMultilevel"/>
    <w:tmpl w:val="C9E27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6DB3ECE"/>
    <w:multiLevelType w:val="hybridMultilevel"/>
    <w:tmpl w:val="5F1888F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92101F"/>
    <w:multiLevelType w:val="hybridMultilevel"/>
    <w:tmpl w:val="2DF8CC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692C07"/>
    <w:multiLevelType w:val="hybridMultilevel"/>
    <w:tmpl w:val="C944EA18"/>
    <w:lvl w:ilvl="0" w:tplc="B7327B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5D2B96"/>
    <w:multiLevelType w:val="hybridMultilevel"/>
    <w:tmpl w:val="8E4C61B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474A2894"/>
    <w:multiLevelType w:val="hybridMultilevel"/>
    <w:tmpl w:val="741CD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77642FD"/>
    <w:multiLevelType w:val="hybridMultilevel"/>
    <w:tmpl w:val="2C9C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A76877"/>
    <w:multiLevelType w:val="hybridMultilevel"/>
    <w:tmpl w:val="E806C7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173830"/>
    <w:multiLevelType w:val="hybridMultilevel"/>
    <w:tmpl w:val="AB86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D137E9"/>
    <w:multiLevelType w:val="hybridMultilevel"/>
    <w:tmpl w:val="58E4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5D6071D7"/>
    <w:multiLevelType w:val="hybridMultilevel"/>
    <w:tmpl w:val="0D12D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B12807"/>
    <w:multiLevelType w:val="hybridMultilevel"/>
    <w:tmpl w:val="81B8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D17D5A"/>
    <w:multiLevelType w:val="hybridMultilevel"/>
    <w:tmpl w:val="86E6C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A457578"/>
    <w:multiLevelType w:val="hybridMultilevel"/>
    <w:tmpl w:val="BFF2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326447"/>
    <w:multiLevelType w:val="hybridMultilevel"/>
    <w:tmpl w:val="E28EDF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375617564">
    <w:abstractNumId w:val="9"/>
  </w:num>
  <w:num w:numId="2" w16cid:durableId="1898935218">
    <w:abstractNumId w:val="33"/>
  </w:num>
  <w:num w:numId="3" w16cid:durableId="1845515872">
    <w:abstractNumId w:val="36"/>
  </w:num>
  <w:num w:numId="4" w16cid:durableId="1857842555">
    <w:abstractNumId w:val="27"/>
  </w:num>
  <w:num w:numId="5" w16cid:durableId="1582979591">
    <w:abstractNumId w:val="6"/>
  </w:num>
  <w:num w:numId="6" w16cid:durableId="324628651">
    <w:abstractNumId w:val="13"/>
  </w:num>
  <w:num w:numId="7" w16cid:durableId="1151480302">
    <w:abstractNumId w:val="14"/>
  </w:num>
  <w:num w:numId="8" w16cid:durableId="365106582">
    <w:abstractNumId w:val="23"/>
  </w:num>
  <w:num w:numId="9" w16cid:durableId="1504393604">
    <w:abstractNumId w:val="30"/>
  </w:num>
  <w:num w:numId="10" w16cid:durableId="1070956515">
    <w:abstractNumId w:val="22"/>
  </w:num>
  <w:num w:numId="11" w16cid:durableId="1923560425">
    <w:abstractNumId w:val="4"/>
  </w:num>
  <w:num w:numId="12" w16cid:durableId="1526947475">
    <w:abstractNumId w:val="0"/>
  </w:num>
  <w:num w:numId="13" w16cid:durableId="509757628">
    <w:abstractNumId w:val="28"/>
  </w:num>
  <w:num w:numId="14" w16cid:durableId="482745510">
    <w:abstractNumId w:val="32"/>
  </w:num>
  <w:num w:numId="15" w16cid:durableId="1993439106">
    <w:abstractNumId w:val="42"/>
  </w:num>
  <w:num w:numId="16" w16cid:durableId="1091777637">
    <w:abstractNumId w:val="26"/>
  </w:num>
  <w:num w:numId="17" w16cid:durableId="644236117">
    <w:abstractNumId w:val="34"/>
  </w:num>
  <w:num w:numId="18" w16cid:durableId="1973245855">
    <w:abstractNumId w:val="40"/>
  </w:num>
  <w:num w:numId="19" w16cid:durableId="2001881244">
    <w:abstractNumId w:val="8"/>
  </w:num>
  <w:num w:numId="20" w16cid:durableId="26611437">
    <w:abstractNumId w:val="41"/>
  </w:num>
  <w:num w:numId="21" w16cid:durableId="1150562640">
    <w:abstractNumId w:val="3"/>
  </w:num>
  <w:num w:numId="22" w16cid:durableId="271400383">
    <w:abstractNumId w:val="31"/>
  </w:num>
  <w:num w:numId="23" w16cid:durableId="644579287">
    <w:abstractNumId w:val="37"/>
  </w:num>
  <w:num w:numId="24" w16cid:durableId="1318614160">
    <w:abstractNumId w:val="1"/>
  </w:num>
  <w:num w:numId="25" w16cid:durableId="332799631">
    <w:abstractNumId w:val="16"/>
  </w:num>
  <w:num w:numId="26" w16cid:durableId="1727337039">
    <w:abstractNumId w:val="7"/>
  </w:num>
  <w:num w:numId="27" w16cid:durableId="1837376292">
    <w:abstractNumId w:val="25"/>
  </w:num>
  <w:num w:numId="28" w16cid:durableId="967472512">
    <w:abstractNumId w:val="19"/>
  </w:num>
  <w:num w:numId="29" w16cid:durableId="1357343479">
    <w:abstractNumId w:val="15"/>
  </w:num>
  <w:num w:numId="30" w16cid:durableId="935097338">
    <w:abstractNumId w:val="2"/>
  </w:num>
  <w:num w:numId="31" w16cid:durableId="420103030">
    <w:abstractNumId w:val="18"/>
  </w:num>
  <w:num w:numId="32" w16cid:durableId="938371662">
    <w:abstractNumId w:val="20"/>
  </w:num>
  <w:num w:numId="33" w16cid:durableId="1187668967">
    <w:abstractNumId w:val="12"/>
  </w:num>
  <w:num w:numId="34" w16cid:durableId="377826866">
    <w:abstractNumId w:val="24"/>
  </w:num>
  <w:num w:numId="35" w16cid:durableId="1651445042">
    <w:abstractNumId w:val="35"/>
  </w:num>
  <w:num w:numId="36" w16cid:durableId="1145050400">
    <w:abstractNumId w:val="5"/>
  </w:num>
  <w:num w:numId="37" w16cid:durableId="216206872">
    <w:abstractNumId w:val="17"/>
  </w:num>
  <w:num w:numId="38" w16cid:durableId="739407919">
    <w:abstractNumId w:val="39"/>
  </w:num>
  <w:num w:numId="39" w16cid:durableId="2085254647">
    <w:abstractNumId w:val="11"/>
  </w:num>
  <w:num w:numId="40" w16cid:durableId="8458127">
    <w:abstractNumId w:val="38"/>
  </w:num>
  <w:num w:numId="41" w16cid:durableId="1767849628">
    <w:abstractNumId w:val="10"/>
  </w:num>
  <w:num w:numId="42" w16cid:durableId="1026059121">
    <w:abstractNumId w:val="29"/>
  </w:num>
  <w:num w:numId="43" w16cid:durableId="32578718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27D3B"/>
    <w:rsid w:val="00054BAE"/>
    <w:rsid w:val="0006543C"/>
    <w:rsid w:val="00085D74"/>
    <w:rsid w:val="00095B9B"/>
    <w:rsid w:val="00097B05"/>
    <w:rsid w:val="000A70AD"/>
    <w:rsid w:val="000A7B5E"/>
    <w:rsid w:val="000B09D7"/>
    <w:rsid w:val="000B5C64"/>
    <w:rsid w:val="000D0032"/>
    <w:rsid w:val="000D0424"/>
    <w:rsid w:val="000D2ABB"/>
    <w:rsid w:val="000D370D"/>
    <w:rsid w:val="000D4FB4"/>
    <w:rsid w:val="000D6E6D"/>
    <w:rsid w:val="000E3CD4"/>
    <w:rsid w:val="000F27BE"/>
    <w:rsid w:val="00100BF9"/>
    <w:rsid w:val="00102B3A"/>
    <w:rsid w:val="00113066"/>
    <w:rsid w:val="00126CD1"/>
    <w:rsid w:val="001341DE"/>
    <w:rsid w:val="0013738E"/>
    <w:rsid w:val="00143CC1"/>
    <w:rsid w:val="00154DDE"/>
    <w:rsid w:val="00156279"/>
    <w:rsid w:val="00157804"/>
    <w:rsid w:val="00162E46"/>
    <w:rsid w:val="00166E71"/>
    <w:rsid w:val="00167BAB"/>
    <w:rsid w:val="00170010"/>
    <w:rsid w:val="00172FBC"/>
    <w:rsid w:val="00186389"/>
    <w:rsid w:val="00192C97"/>
    <w:rsid w:val="0019551E"/>
    <w:rsid w:val="001A18EF"/>
    <w:rsid w:val="001A4511"/>
    <w:rsid w:val="001B34AA"/>
    <w:rsid w:val="001C2886"/>
    <w:rsid w:val="001C7BCE"/>
    <w:rsid w:val="001F3E86"/>
    <w:rsid w:val="00202681"/>
    <w:rsid w:val="002107D4"/>
    <w:rsid w:val="002132DE"/>
    <w:rsid w:val="00216A67"/>
    <w:rsid w:val="0022153B"/>
    <w:rsid w:val="0023130E"/>
    <w:rsid w:val="00237624"/>
    <w:rsid w:val="00247958"/>
    <w:rsid w:val="0027518E"/>
    <w:rsid w:val="0027629F"/>
    <w:rsid w:val="002802C7"/>
    <w:rsid w:val="00284547"/>
    <w:rsid w:val="00294383"/>
    <w:rsid w:val="002A0ACE"/>
    <w:rsid w:val="002A0B04"/>
    <w:rsid w:val="002A4FAB"/>
    <w:rsid w:val="002A534E"/>
    <w:rsid w:val="002C4C8A"/>
    <w:rsid w:val="002D4801"/>
    <w:rsid w:val="002D5D07"/>
    <w:rsid w:val="002E18F2"/>
    <w:rsid w:val="002F172F"/>
    <w:rsid w:val="003017AA"/>
    <w:rsid w:val="00315FA9"/>
    <w:rsid w:val="00341D99"/>
    <w:rsid w:val="00342935"/>
    <w:rsid w:val="00360CD9"/>
    <w:rsid w:val="00367D91"/>
    <w:rsid w:val="00377259"/>
    <w:rsid w:val="00377AA9"/>
    <w:rsid w:val="0038048E"/>
    <w:rsid w:val="003804F0"/>
    <w:rsid w:val="00385F3F"/>
    <w:rsid w:val="003937D9"/>
    <w:rsid w:val="003B5045"/>
    <w:rsid w:val="003D500B"/>
    <w:rsid w:val="003E0480"/>
    <w:rsid w:val="003E5630"/>
    <w:rsid w:val="003F7117"/>
    <w:rsid w:val="00414111"/>
    <w:rsid w:val="00432719"/>
    <w:rsid w:val="00437528"/>
    <w:rsid w:val="004441A4"/>
    <w:rsid w:val="00445A31"/>
    <w:rsid w:val="00450549"/>
    <w:rsid w:val="00471A7B"/>
    <w:rsid w:val="0047217D"/>
    <w:rsid w:val="00475F9D"/>
    <w:rsid w:val="00477D35"/>
    <w:rsid w:val="00494CEA"/>
    <w:rsid w:val="0049603F"/>
    <w:rsid w:val="00496C12"/>
    <w:rsid w:val="004A459F"/>
    <w:rsid w:val="004B738C"/>
    <w:rsid w:val="004B7FE7"/>
    <w:rsid w:val="004C0ACA"/>
    <w:rsid w:val="004C1C52"/>
    <w:rsid w:val="004C567D"/>
    <w:rsid w:val="004C6C95"/>
    <w:rsid w:val="004D09FC"/>
    <w:rsid w:val="004E17C8"/>
    <w:rsid w:val="004F1B33"/>
    <w:rsid w:val="00512B3A"/>
    <w:rsid w:val="00515B63"/>
    <w:rsid w:val="00532B76"/>
    <w:rsid w:val="00533D41"/>
    <w:rsid w:val="00546E17"/>
    <w:rsid w:val="00552983"/>
    <w:rsid w:val="00563BC5"/>
    <w:rsid w:val="00566CF7"/>
    <w:rsid w:val="005764D9"/>
    <w:rsid w:val="0057786C"/>
    <w:rsid w:val="00577ACC"/>
    <w:rsid w:val="00581C58"/>
    <w:rsid w:val="00584290"/>
    <w:rsid w:val="0059671B"/>
    <w:rsid w:val="005A3759"/>
    <w:rsid w:val="005C1D49"/>
    <w:rsid w:val="005C7103"/>
    <w:rsid w:val="005E7696"/>
    <w:rsid w:val="005F169B"/>
    <w:rsid w:val="005F284E"/>
    <w:rsid w:val="005F74BD"/>
    <w:rsid w:val="00605D11"/>
    <w:rsid w:val="00621FEA"/>
    <w:rsid w:val="00626D28"/>
    <w:rsid w:val="0064027C"/>
    <w:rsid w:val="00642FB1"/>
    <w:rsid w:val="00652C35"/>
    <w:rsid w:val="0065475A"/>
    <w:rsid w:val="00665742"/>
    <w:rsid w:val="0067092C"/>
    <w:rsid w:val="00684D01"/>
    <w:rsid w:val="006A0E97"/>
    <w:rsid w:val="006A287F"/>
    <w:rsid w:val="006A3E06"/>
    <w:rsid w:val="006B30FB"/>
    <w:rsid w:val="006C08CB"/>
    <w:rsid w:val="006C71BF"/>
    <w:rsid w:val="006D5EB5"/>
    <w:rsid w:val="006D6B6F"/>
    <w:rsid w:val="006E7DC8"/>
    <w:rsid w:val="0071265E"/>
    <w:rsid w:val="00714B24"/>
    <w:rsid w:val="007231BE"/>
    <w:rsid w:val="007342C1"/>
    <w:rsid w:val="00735CEB"/>
    <w:rsid w:val="00745065"/>
    <w:rsid w:val="00750B7F"/>
    <w:rsid w:val="0076682F"/>
    <w:rsid w:val="007731DA"/>
    <w:rsid w:val="0077659A"/>
    <w:rsid w:val="00776B4F"/>
    <w:rsid w:val="00777CC8"/>
    <w:rsid w:val="00785D58"/>
    <w:rsid w:val="00785DEF"/>
    <w:rsid w:val="00797859"/>
    <w:rsid w:val="007A042C"/>
    <w:rsid w:val="007A07C8"/>
    <w:rsid w:val="007A30B8"/>
    <w:rsid w:val="007A3DED"/>
    <w:rsid w:val="007A4791"/>
    <w:rsid w:val="007C4D87"/>
    <w:rsid w:val="007C62F7"/>
    <w:rsid w:val="007D0C18"/>
    <w:rsid w:val="007D184B"/>
    <w:rsid w:val="007D5187"/>
    <w:rsid w:val="007E22AA"/>
    <w:rsid w:val="007E5CA0"/>
    <w:rsid w:val="007F1BD6"/>
    <w:rsid w:val="007F21F6"/>
    <w:rsid w:val="00802E2D"/>
    <w:rsid w:val="00826170"/>
    <w:rsid w:val="00833C64"/>
    <w:rsid w:val="00834250"/>
    <w:rsid w:val="00836200"/>
    <w:rsid w:val="00843FE3"/>
    <w:rsid w:val="00857973"/>
    <w:rsid w:val="00860ECD"/>
    <w:rsid w:val="00876322"/>
    <w:rsid w:val="008773C3"/>
    <w:rsid w:val="00891434"/>
    <w:rsid w:val="008940CF"/>
    <w:rsid w:val="008A4D62"/>
    <w:rsid w:val="008B049C"/>
    <w:rsid w:val="008C0223"/>
    <w:rsid w:val="008C1B6E"/>
    <w:rsid w:val="008C76B6"/>
    <w:rsid w:val="008D365B"/>
    <w:rsid w:val="008D6807"/>
    <w:rsid w:val="008E59F3"/>
    <w:rsid w:val="008F2B3C"/>
    <w:rsid w:val="008F6DB4"/>
    <w:rsid w:val="00901A3E"/>
    <w:rsid w:val="00914190"/>
    <w:rsid w:val="00936B37"/>
    <w:rsid w:val="009652C3"/>
    <w:rsid w:val="00966F91"/>
    <w:rsid w:val="00983B19"/>
    <w:rsid w:val="009A3735"/>
    <w:rsid w:val="009C0B97"/>
    <w:rsid w:val="009D0EC0"/>
    <w:rsid w:val="009D1651"/>
    <w:rsid w:val="009D1924"/>
    <w:rsid w:val="009D7991"/>
    <w:rsid w:val="009E2DA7"/>
    <w:rsid w:val="009F5D8C"/>
    <w:rsid w:val="00A0114A"/>
    <w:rsid w:val="00A047FC"/>
    <w:rsid w:val="00A10265"/>
    <w:rsid w:val="00A10BB8"/>
    <w:rsid w:val="00A14F7F"/>
    <w:rsid w:val="00A22E2F"/>
    <w:rsid w:val="00A23BDE"/>
    <w:rsid w:val="00A31867"/>
    <w:rsid w:val="00A55426"/>
    <w:rsid w:val="00A777A8"/>
    <w:rsid w:val="00A848A1"/>
    <w:rsid w:val="00A8661A"/>
    <w:rsid w:val="00A9579F"/>
    <w:rsid w:val="00AA0C40"/>
    <w:rsid w:val="00AA2055"/>
    <w:rsid w:val="00AB75D8"/>
    <w:rsid w:val="00AC343A"/>
    <w:rsid w:val="00AC421B"/>
    <w:rsid w:val="00AC4E5F"/>
    <w:rsid w:val="00AC7718"/>
    <w:rsid w:val="00AD71C6"/>
    <w:rsid w:val="00AF1C59"/>
    <w:rsid w:val="00AF2437"/>
    <w:rsid w:val="00AF4CF7"/>
    <w:rsid w:val="00AF7C9B"/>
    <w:rsid w:val="00B13245"/>
    <w:rsid w:val="00B15B6D"/>
    <w:rsid w:val="00B269D5"/>
    <w:rsid w:val="00B340C8"/>
    <w:rsid w:val="00B42F78"/>
    <w:rsid w:val="00B506DE"/>
    <w:rsid w:val="00B702AD"/>
    <w:rsid w:val="00B77CC4"/>
    <w:rsid w:val="00B81CA2"/>
    <w:rsid w:val="00B85DA1"/>
    <w:rsid w:val="00B955D1"/>
    <w:rsid w:val="00BA017E"/>
    <w:rsid w:val="00BC5582"/>
    <w:rsid w:val="00BD2B9C"/>
    <w:rsid w:val="00BF5694"/>
    <w:rsid w:val="00C00FDD"/>
    <w:rsid w:val="00C011A3"/>
    <w:rsid w:val="00C0403A"/>
    <w:rsid w:val="00C42912"/>
    <w:rsid w:val="00C448E0"/>
    <w:rsid w:val="00C5232F"/>
    <w:rsid w:val="00C52C9F"/>
    <w:rsid w:val="00C74617"/>
    <w:rsid w:val="00C75F1C"/>
    <w:rsid w:val="00C85CD0"/>
    <w:rsid w:val="00C93D7B"/>
    <w:rsid w:val="00CA3427"/>
    <w:rsid w:val="00CB26B2"/>
    <w:rsid w:val="00CB5544"/>
    <w:rsid w:val="00CC48EE"/>
    <w:rsid w:val="00CE430B"/>
    <w:rsid w:val="00CF4737"/>
    <w:rsid w:val="00D14F73"/>
    <w:rsid w:val="00D15ADC"/>
    <w:rsid w:val="00D20040"/>
    <w:rsid w:val="00D27020"/>
    <w:rsid w:val="00D27960"/>
    <w:rsid w:val="00D538A9"/>
    <w:rsid w:val="00D666EA"/>
    <w:rsid w:val="00D70D96"/>
    <w:rsid w:val="00D725CB"/>
    <w:rsid w:val="00D729B8"/>
    <w:rsid w:val="00D77067"/>
    <w:rsid w:val="00D8612E"/>
    <w:rsid w:val="00D876C4"/>
    <w:rsid w:val="00D921EA"/>
    <w:rsid w:val="00D93A75"/>
    <w:rsid w:val="00D96C10"/>
    <w:rsid w:val="00DB7F2D"/>
    <w:rsid w:val="00DC0FA9"/>
    <w:rsid w:val="00DD0CAF"/>
    <w:rsid w:val="00DD3F5F"/>
    <w:rsid w:val="00DD6B62"/>
    <w:rsid w:val="00DF64BD"/>
    <w:rsid w:val="00E266A0"/>
    <w:rsid w:val="00E2746F"/>
    <w:rsid w:val="00E30ECC"/>
    <w:rsid w:val="00E36B9D"/>
    <w:rsid w:val="00E36BF0"/>
    <w:rsid w:val="00E37A20"/>
    <w:rsid w:val="00E442B7"/>
    <w:rsid w:val="00E56713"/>
    <w:rsid w:val="00E7103E"/>
    <w:rsid w:val="00E721BC"/>
    <w:rsid w:val="00E74013"/>
    <w:rsid w:val="00E7696C"/>
    <w:rsid w:val="00E812DC"/>
    <w:rsid w:val="00E826E1"/>
    <w:rsid w:val="00EA7955"/>
    <w:rsid w:val="00EB6951"/>
    <w:rsid w:val="00EB6AE4"/>
    <w:rsid w:val="00EB6D03"/>
    <w:rsid w:val="00EC0305"/>
    <w:rsid w:val="00ED0EE8"/>
    <w:rsid w:val="00ED37EB"/>
    <w:rsid w:val="00ED6C68"/>
    <w:rsid w:val="00EE012C"/>
    <w:rsid w:val="00EE4431"/>
    <w:rsid w:val="00EF4C0A"/>
    <w:rsid w:val="00F31444"/>
    <w:rsid w:val="00F60F42"/>
    <w:rsid w:val="00F64996"/>
    <w:rsid w:val="00F85E87"/>
    <w:rsid w:val="00F866B6"/>
    <w:rsid w:val="00F958B5"/>
    <w:rsid w:val="00FB1EC5"/>
    <w:rsid w:val="00FC3D7B"/>
    <w:rsid w:val="00FC4276"/>
    <w:rsid w:val="00FE3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9A7AD"/>
  <w15:docId w15:val="{CB3D3403-C4E3-4937-862C-CC4C45F8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2"/>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semiHidden/>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semiHidden/>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Header">
    <w:name w:val="header"/>
    <w:basedOn w:val="Normal"/>
    <w:link w:val="HeaderChar"/>
    <w:uiPriority w:val="99"/>
    <w:semiHidden/>
    <w:unhideWhenUsed/>
    <w:rsid w:val="00DD3F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3F5F"/>
  </w:style>
  <w:style w:type="paragraph" w:styleId="Footer">
    <w:name w:val="footer"/>
    <w:basedOn w:val="Normal"/>
    <w:link w:val="FooterChar"/>
    <w:uiPriority w:val="99"/>
    <w:semiHidden/>
    <w:unhideWhenUsed/>
    <w:rsid w:val="00DD3F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3F5F"/>
  </w:style>
  <w:style w:type="paragraph" w:styleId="Revision">
    <w:name w:val="Revision"/>
    <w:hidden/>
    <w:uiPriority w:val="99"/>
    <w:semiHidden/>
    <w:rsid w:val="002A0A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D235D-4C56-4BBE-8451-30E9D01B6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820</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MaRobinson</dc:creator>
  <cp:lastModifiedBy>Deaton, Teresa</cp:lastModifiedBy>
  <cp:revision>3</cp:revision>
  <cp:lastPrinted>2016-04-29T12:57:00Z</cp:lastPrinted>
  <dcterms:created xsi:type="dcterms:W3CDTF">2023-11-08T16:37:00Z</dcterms:created>
  <dcterms:modified xsi:type="dcterms:W3CDTF">2023-11-09T15:35:00Z</dcterms:modified>
</cp:coreProperties>
</file>